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378703" w14:textId="77777777" w:rsidR="00B43D53" w:rsidRPr="00B43D53" w:rsidRDefault="00B43D53" w:rsidP="00B43D53">
      <w:pPr>
        <w:rPr>
          <w:sz w:val="2"/>
          <w:szCs w:val="2"/>
        </w:rPr>
      </w:pPr>
    </w:p>
    <w:p w14:paraId="39EC2BE6" w14:textId="423823C4" w:rsidR="008C622A" w:rsidRDefault="008C622A" w:rsidP="00761217">
      <w:pPr>
        <w:pStyle w:val="Title"/>
        <w:rPr>
          <w:bCs/>
          <w:sz w:val="30"/>
          <w:szCs w:val="30"/>
        </w:rPr>
      </w:pPr>
      <w:r>
        <w:rPr>
          <w:bCs/>
          <w:sz w:val="30"/>
          <w:szCs w:val="30"/>
        </w:rPr>
        <w:t xml:space="preserve">MBA </w:t>
      </w:r>
      <w:r w:rsidR="004A3F02">
        <w:rPr>
          <w:bCs/>
          <w:sz w:val="30"/>
          <w:szCs w:val="30"/>
        </w:rPr>
        <w:t>C725</w:t>
      </w:r>
    </w:p>
    <w:p w14:paraId="345CFACF" w14:textId="08EA51E1" w:rsidR="008C622A" w:rsidRDefault="004A3F02" w:rsidP="00761217">
      <w:pPr>
        <w:pStyle w:val="Title"/>
        <w:rPr>
          <w:bCs/>
          <w:sz w:val="30"/>
          <w:szCs w:val="30"/>
        </w:rPr>
      </w:pPr>
      <w:r>
        <w:rPr>
          <w:bCs/>
          <w:sz w:val="30"/>
          <w:szCs w:val="30"/>
        </w:rPr>
        <w:t>Managing Communications in Health Care</w:t>
      </w:r>
    </w:p>
    <w:p w14:paraId="6E0EB262" w14:textId="6888B612" w:rsidR="008C622A" w:rsidRPr="000124C0" w:rsidRDefault="004A3F02" w:rsidP="00761217">
      <w:pPr>
        <w:pStyle w:val="Title"/>
        <w:rPr>
          <w:bCs/>
          <w:sz w:val="30"/>
          <w:szCs w:val="30"/>
        </w:rPr>
      </w:pPr>
      <w:r>
        <w:rPr>
          <w:bCs/>
          <w:sz w:val="30"/>
          <w:szCs w:val="30"/>
        </w:rPr>
        <w:t>Fall 2021</w:t>
      </w:r>
      <w:r w:rsidR="008C622A" w:rsidRPr="000124C0">
        <w:rPr>
          <w:bCs/>
          <w:sz w:val="30"/>
          <w:szCs w:val="30"/>
        </w:rPr>
        <w:t xml:space="preserve"> Course Outline</w:t>
      </w:r>
    </w:p>
    <w:p w14:paraId="44DE5BFA" w14:textId="77777777" w:rsidR="008C622A" w:rsidRPr="000124C0" w:rsidRDefault="008C622A" w:rsidP="008C622A">
      <w:pPr>
        <w:pStyle w:val="Title"/>
        <w:rPr>
          <w:rFonts w:ascii="Times New Roman" w:hAnsi="Times New Roman" w:cs="Times New Roman"/>
          <w:bCs/>
          <w:sz w:val="30"/>
          <w:szCs w:val="30"/>
        </w:rPr>
      </w:pPr>
    </w:p>
    <w:p w14:paraId="217B61C2" w14:textId="7DB70C02" w:rsidR="008C622A" w:rsidRPr="000124C0" w:rsidRDefault="004A3F02" w:rsidP="008C622A">
      <w:pPr>
        <w:pStyle w:val="Title"/>
        <w:rPr>
          <w:bCs/>
          <w:sz w:val="30"/>
          <w:szCs w:val="30"/>
        </w:rPr>
      </w:pPr>
      <w:r>
        <w:rPr>
          <w:bCs/>
          <w:sz w:val="30"/>
          <w:szCs w:val="30"/>
        </w:rPr>
        <w:t>Health Policy and Management</w:t>
      </w:r>
    </w:p>
    <w:p w14:paraId="15622473" w14:textId="77777777" w:rsidR="008C622A" w:rsidRPr="000124C0" w:rsidRDefault="008C622A" w:rsidP="008C622A">
      <w:pPr>
        <w:pStyle w:val="Title"/>
        <w:rPr>
          <w:bCs/>
          <w:sz w:val="30"/>
          <w:szCs w:val="30"/>
        </w:rPr>
      </w:pPr>
      <w:r w:rsidRPr="000124C0">
        <w:rPr>
          <w:bCs/>
          <w:sz w:val="30"/>
          <w:szCs w:val="30"/>
        </w:rPr>
        <w:t>DeGroote School of Business</w:t>
      </w:r>
    </w:p>
    <w:p w14:paraId="711D0280" w14:textId="77777777" w:rsidR="008C622A" w:rsidRPr="000124C0" w:rsidRDefault="008C622A" w:rsidP="008C622A">
      <w:pPr>
        <w:pStyle w:val="Title"/>
        <w:rPr>
          <w:bCs/>
          <w:sz w:val="30"/>
          <w:szCs w:val="30"/>
        </w:rPr>
      </w:pPr>
      <w:r w:rsidRPr="000124C0">
        <w:rPr>
          <w:bCs/>
          <w:sz w:val="30"/>
          <w:szCs w:val="30"/>
        </w:rPr>
        <w:t>McMaster University</w:t>
      </w:r>
    </w:p>
    <w:p w14:paraId="00F5E795" w14:textId="77777777" w:rsidR="008C622A" w:rsidRPr="00D41DE6" w:rsidRDefault="008C622A" w:rsidP="008C622A">
      <w:pPr>
        <w:spacing w:after="0"/>
        <w:jc w:val="center"/>
        <w:rPr>
          <w:rFonts w:ascii="Arial" w:hAnsi="Arial" w:cs="Arial"/>
        </w:rPr>
      </w:pPr>
    </w:p>
    <w:p w14:paraId="74C1F500" w14:textId="77777777" w:rsidR="008C622A" w:rsidRPr="00F439C5" w:rsidRDefault="008C622A" w:rsidP="008C622A">
      <w:pPr>
        <w:pStyle w:val="Style1"/>
      </w:pPr>
      <w:r w:rsidRPr="00F439C5">
        <w:t>Course Objective</w:t>
      </w:r>
    </w:p>
    <w:p w14:paraId="4FE0F1D8" w14:textId="77777777" w:rsidR="008C622A" w:rsidRDefault="008C622A" w:rsidP="008C622A">
      <w:pPr>
        <w:pStyle w:val="BodyText"/>
        <w:rPr>
          <w:rFonts w:ascii="Arial" w:hAnsi="Arial" w:cs="Arial"/>
        </w:rPr>
      </w:pPr>
    </w:p>
    <w:p w14:paraId="03AABF9E" w14:textId="17E564B7" w:rsidR="008C622A" w:rsidRPr="0084756F" w:rsidRDefault="004A3F02" w:rsidP="008C622A">
      <w:pPr>
        <w:pStyle w:val="BodyText"/>
        <w:rPr>
          <w:rFonts w:ascii="Arial" w:hAnsi="Arial" w:cs="Arial"/>
        </w:rPr>
      </w:pPr>
      <w:r w:rsidRPr="004A3F02">
        <w:rPr>
          <w:rFonts w:ascii="Arial" w:hAnsi="Arial" w:cs="Arial"/>
          <w:lang w:val="en-US"/>
        </w:rPr>
        <w:t xml:space="preserve">This course is designed to provide students with the knowledge and skills to understand strategic communication management and principles, theoretical </w:t>
      </w:r>
      <w:proofErr w:type="gramStart"/>
      <w:r w:rsidRPr="004A3F02">
        <w:rPr>
          <w:rFonts w:ascii="Arial" w:hAnsi="Arial" w:cs="Arial"/>
          <w:lang w:val="en-US"/>
        </w:rPr>
        <w:t>perspectives</w:t>
      </w:r>
      <w:proofErr w:type="gramEnd"/>
      <w:r w:rsidRPr="004A3F02">
        <w:rPr>
          <w:rFonts w:ascii="Arial" w:hAnsi="Arial" w:cs="Arial"/>
          <w:lang w:val="en-US"/>
        </w:rPr>
        <w:t xml:space="preserve"> and practices, and to apply them in the healthcare industry. The ability to communicate complex information and ideas effectively to diverse audiences is increasingly recognized as a critical element of successful healthcare organizations.</w:t>
      </w:r>
    </w:p>
    <w:p w14:paraId="4885C333" w14:textId="77777777" w:rsidR="008C622A" w:rsidRDefault="008C622A" w:rsidP="008C622A">
      <w:pPr>
        <w:spacing w:after="0" w:line="240" w:lineRule="auto"/>
        <w:rPr>
          <w:rFonts w:ascii="Arial" w:hAnsi="Arial" w:cs="Arial"/>
        </w:rPr>
      </w:pPr>
    </w:p>
    <w:p w14:paraId="4E9E5B36" w14:textId="77777777" w:rsidR="008C622A" w:rsidRDefault="008C622A" w:rsidP="008C622A">
      <w:pPr>
        <w:pStyle w:val="Style1"/>
      </w:pPr>
      <w:r>
        <w:t>Instructor and Contact Information</w:t>
      </w:r>
    </w:p>
    <w:p w14:paraId="2C1DFEBC" w14:textId="77777777" w:rsidR="008C622A" w:rsidRDefault="008C622A" w:rsidP="008C622A">
      <w:pPr>
        <w:spacing w:after="0" w:line="240" w:lineRule="auto"/>
        <w:rPr>
          <w:rFonts w:ascii="Arial" w:hAnsi="Arial" w:cs="Arial"/>
        </w:rPr>
      </w:pPr>
    </w:p>
    <w:p w14:paraId="1C134BDA" w14:textId="194E0E84" w:rsidR="004A3F02" w:rsidRPr="004A3F02" w:rsidRDefault="004A3F02" w:rsidP="0040013F">
      <w:pPr>
        <w:spacing w:after="0" w:line="240" w:lineRule="auto"/>
        <w:jc w:val="center"/>
        <w:rPr>
          <w:rFonts w:ascii="Arial" w:hAnsi="Arial" w:cs="Arial"/>
          <w:bCs/>
          <w:sz w:val="24"/>
        </w:rPr>
      </w:pPr>
      <w:r w:rsidRPr="004A3F02">
        <w:rPr>
          <w:rFonts w:ascii="Arial" w:hAnsi="Arial" w:cs="Arial"/>
          <w:bCs/>
          <w:sz w:val="24"/>
        </w:rPr>
        <w:t>Rebecca Edgar, MCM</w:t>
      </w:r>
    </w:p>
    <w:p w14:paraId="575D0808" w14:textId="628F9E9D" w:rsidR="004A3F02" w:rsidRPr="004A3F02" w:rsidRDefault="004A3F02" w:rsidP="0040013F">
      <w:pPr>
        <w:spacing w:after="0" w:line="240" w:lineRule="auto"/>
        <w:jc w:val="center"/>
        <w:rPr>
          <w:rFonts w:ascii="Arial" w:hAnsi="Arial" w:cs="Arial"/>
          <w:bCs/>
          <w:sz w:val="24"/>
        </w:rPr>
      </w:pPr>
      <w:r w:rsidRPr="004A3F02">
        <w:rPr>
          <w:rFonts w:ascii="Arial" w:hAnsi="Arial" w:cs="Arial"/>
          <w:bCs/>
          <w:sz w:val="24"/>
        </w:rPr>
        <w:t>Instructor</w:t>
      </w:r>
    </w:p>
    <w:p w14:paraId="5019D641" w14:textId="77777777" w:rsidR="004A3F02" w:rsidRDefault="004A3F02" w:rsidP="0040013F">
      <w:pPr>
        <w:spacing w:after="0" w:line="240" w:lineRule="auto"/>
        <w:jc w:val="center"/>
        <w:rPr>
          <w:rFonts w:ascii="Arial" w:hAnsi="Arial" w:cs="Arial"/>
          <w:bCs/>
          <w:sz w:val="24"/>
        </w:rPr>
      </w:pPr>
      <w:hyperlink r:id="rId8" w:history="1">
        <w:r w:rsidRPr="004A3F02">
          <w:rPr>
            <w:rStyle w:val="Hyperlink"/>
            <w:rFonts w:ascii="Arial" w:hAnsi="Arial" w:cs="Arial"/>
            <w:bCs/>
            <w:sz w:val="24"/>
          </w:rPr>
          <w:t>edgarr@mcmaster.ca</w:t>
        </w:r>
      </w:hyperlink>
    </w:p>
    <w:p w14:paraId="03251BF6" w14:textId="63394B81" w:rsidR="004A3F02" w:rsidRDefault="0040013F" w:rsidP="0040013F">
      <w:pPr>
        <w:spacing w:after="0" w:line="240" w:lineRule="auto"/>
        <w:jc w:val="center"/>
        <w:rPr>
          <w:rFonts w:ascii="Arial" w:hAnsi="Arial" w:cs="Arial"/>
          <w:bCs/>
          <w:sz w:val="24"/>
        </w:rPr>
      </w:pPr>
      <w:r>
        <w:rPr>
          <w:rFonts w:ascii="Arial" w:hAnsi="Arial" w:cs="Arial"/>
          <w:bCs/>
          <w:sz w:val="24"/>
        </w:rPr>
        <w:t>Meeting times can be set up by appointment at a mutually convenient time</w:t>
      </w:r>
    </w:p>
    <w:p w14:paraId="28127340" w14:textId="77777777" w:rsidR="0040013F" w:rsidRDefault="0040013F" w:rsidP="0040013F">
      <w:pPr>
        <w:spacing w:after="0" w:line="240" w:lineRule="auto"/>
        <w:jc w:val="center"/>
        <w:rPr>
          <w:rFonts w:ascii="Arial" w:hAnsi="Arial" w:cs="Arial"/>
          <w:bCs/>
          <w:sz w:val="24"/>
        </w:rPr>
      </w:pPr>
    </w:p>
    <w:p w14:paraId="7974067F" w14:textId="5CF434FE" w:rsidR="0040013F" w:rsidRDefault="0040013F" w:rsidP="0040013F">
      <w:pPr>
        <w:spacing w:after="0" w:line="240" w:lineRule="auto"/>
        <w:jc w:val="center"/>
        <w:rPr>
          <w:rFonts w:ascii="Arial" w:hAnsi="Arial" w:cs="Arial"/>
          <w:bCs/>
          <w:sz w:val="24"/>
        </w:rPr>
      </w:pPr>
    </w:p>
    <w:p w14:paraId="1FA1D05D" w14:textId="29FF3160" w:rsidR="0040013F" w:rsidRDefault="0040013F" w:rsidP="0040013F">
      <w:pPr>
        <w:spacing w:after="0" w:line="240" w:lineRule="auto"/>
        <w:jc w:val="center"/>
        <w:rPr>
          <w:rFonts w:ascii="Arial" w:hAnsi="Arial" w:cs="Arial"/>
          <w:bCs/>
          <w:sz w:val="24"/>
        </w:rPr>
      </w:pPr>
      <w:r>
        <w:rPr>
          <w:rFonts w:ascii="Arial" w:hAnsi="Arial" w:cs="Arial"/>
          <w:bCs/>
          <w:sz w:val="24"/>
        </w:rPr>
        <w:t>Teaching Assistant</w:t>
      </w:r>
    </w:p>
    <w:p w14:paraId="3E15F389" w14:textId="66DC1A7E" w:rsidR="0040013F" w:rsidRDefault="0040013F" w:rsidP="0040013F">
      <w:pPr>
        <w:spacing w:after="0" w:line="240" w:lineRule="auto"/>
        <w:jc w:val="center"/>
        <w:rPr>
          <w:rFonts w:ascii="Arial" w:hAnsi="Arial" w:cs="Arial"/>
          <w:bCs/>
          <w:sz w:val="24"/>
        </w:rPr>
      </w:pPr>
      <w:r>
        <w:rPr>
          <w:rFonts w:ascii="Arial" w:hAnsi="Arial" w:cs="Arial"/>
          <w:bCs/>
          <w:sz w:val="24"/>
        </w:rPr>
        <w:t>TBC</w:t>
      </w:r>
    </w:p>
    <w:p w14:paraId="24F12F1D" w14:textId="77777777" w:rsidR="0040013F" w:rsidRPr="004A3F02" w:rsidRDefault="0040013F" w:rsidP="0040013F">
      <w:pPr>
        <w:spacing w:after="0" w:line="240" w:lineRule="auto"/>
        <w:jc w:val="center"/>
        <w:rPr>
          <w:rFonts w:ascii="Arial" w:hAnsi="Arial" w:cs="Arial"/>
          <w:bCs/>
          <w:sz w:val="24"/>
        </w:rPr>
      </w:pPr>
    </w:p>
    <w:p w14:paraId="75AA5AB0" w14:textId="77777777" w:rsidR="004A3F02" w:rsidRPr="004A3F02" w:rsidRDefault="004A3F02" w:rsidP="008C622A">
      <w:pPr>
        <w:spacing w:after="0" w:line="240" w:lineRule="auto"/>
        <w:rPr>
          <w:rFonts w:ascii="Arial" w:hAnsi="Arial" w:cs="Arial"/>
          <w:bCs/>
          <w:sz w:val="24"/>
        </w:rPr>
      </w:pPr>
    </w:p>
    <w:p w14:paraId="5E8A4E58" w14:textId="3705D5F7" w:rsidR="008C622A" w:rsidRPr="00631666" w:rsidRDefault="008C622A" w:rsidP="004A3F02">
      <w:pPr>
        <w:spacing w:after="0" w:line="240" w:lineRule="auto"/>
        <w:jc w:val="center"/>
        <w:rPr>
          <w:rFonts w:ascii="Arial" w:hAnsi="Arial" w:cs="Arial"/>
          <w:sz w:val="24"/>
        </w:rPr>
      </w:pPr>
      <w:r w:rsidRPr="00631666">
        <w:rPr>
          <w:rFonts w:ascii="Arial" w:hAnsi="Arial" w:cs="Arial"/>
          <w:b/>
          <w:sz w:val="24"/>
        </w:rPr>
        <w:t xml:space="preserve">Course website: </w:t>
      </w:r>
      <w:hyperlink r:id="rId9" w:history="1">
        <w:r w:rsidR="004A3F02" w:rsidRPr="0090254B">
          <w:rPr>
            <w:rStyle w:val="Hyperlink"/>
            <w:rFonts w:ascii="Arial" w:hAnsi="Arial" w:cs="Arial"/>
            <w:sz w:val="24"/>
          </w:rPr>
          <w:t>http://avenue.mcmaster.ca</w:t>
        </w:r>
      </w:hyperlink>
    </w:p>
    <w:p w14:paraId="7AEC73BC" w14:textId="11EF58A0" w:rsidR="008C622A" w:rsidRDefault="008C622A" w:rsidP="008C622A">
      <w:pPr>
        <w:spacing w:after="0" w:line="240" w:lineRule="auto"/>
        <w:rPr>
          <w:rFonts w:ascii="Arial" w:hAnsi="Arial" w:cs="Arial"/>
        </w:rPr>
      </w:pPr>
    </w:p>
    <w:p w14:paraId="2627B916" w14:textId="77777777" w:rsidR="0040013F" w:rsidRDefault="0040013F" w:rsidP="008C622A">
      <w:pPr>
        <w:spacing w:after="0" w:line="240" w:lineRule="auto"/>
        <w:rPr>
          <w:rFonts w:ascii="Arial" w:hAnsi="Arial" w:cs="Arial"/>
        </w:rPr>
      </w:pPr>
    </w:p>
    <w:p w14:paraId="054E2330" w14:textId="21A88DD4" w:rsidR="00D60927" w:rsidRDefault="00D60927">
      <w:pPr>
        <w:rPr>
          <w:rFonts w:ascii="Arial" w:hAnsi="Arial" w:cs="Arial"/>
        </w:rPr>
      </w:pPr>
      <w:r>
        <w:rPr>
          <w:rFonts w:ascii="Arial" w:hAnsi="Arial" w:cs="Arial"/>
        </w:rPr>
        <w:br w:type="page"/>
      </w:r>
    </w:p>
    <w:p w14:paraId="5C20F778" w14:textId="77777777" w:rsidR="008C622A" w:rsidRDefault="008C622A" w:rsidP="008C622A">
      <w:pPr>
        <w:pStyle w:val="Style1"/>
      </w:pPr>
      <w:r>
        <w:lastRenderedPageBreak/>
        <w:t>Course Elements</w:t>
      </w:r>
    </w:p>
    <w:p w14:paraId="77C2A051" w14:textId="77777777" w:rsidR="008C622A" w:rsidRDefault="008C622A" w:rsidP="008C622A">
      <w:pPr>
        <w:spacing w:after="0" w:line="240" w:lineRule="auto"/>
        <w:rPr>
          <w:rFonts w:ascii="Arial" w:hAnsi="Arial" w:cs="Arial"/>
        </w:rPr>
      </w:pPr>
    </w:p>
    <w:tbl>
      <w:tblPr>
        <w:tblW w:w="5000" w:type="pct"/>
        <w:jc w:val="center"/>
        <w:shd w:val="clear" w:color="auto" w:fill="FFFFFF"/>
        <w:tblLook w:val="01E0" w:firstRow="1" w:lastRow="1" w:firstColumn="1" w:lastColumn="1" w:noHBand="0" w:noVBand="0"/>
      </w:tblPr>
      <w:tblGrid>
        <w:gridCol w:w="2124"/>
        <w:gridCol w:w="1052"/>
        <w:gridCol w:w="1633"/>
        <w:gridCol w:w="1004"/>
        <w:gridCol w:w="1464"/>
        <w:gridCol w:w="968"/>
        <w:gridCol w:w="1875"/>
        <w:gridCol w:w="680"/>
      </w:tblGrid>
      <w:tr w:rsidR="008C622A" w:rsidRPr="0027057A" w14:paraId="7A286E31" w14:textId="77777777" w:rsidTr="008C622A">
        <w:trPr>
          <w:jc w:val="center"/>
        </w:trPr>
        <w:tc>
          <w:tcPr>
            <w:tcW w:w="983" w:type="pct"/>
            <w:shd w:val="clear" w:color="auto" w:fill="FFFFFF"/>
          </w:tcPr>
          <w:p w14:paraId="008D2895" w14:textId="77777777" w:rsidR="008C622A" w:rsidRPr="00277771" w:rsidRDefault="008C622A" w:rsidP="008C622A">
            <w:pPr>
              <w:spacing w:after="0" w:line="240" w:lineRule="auto"/>
              <w:jc w:val="right"/>
              <w:rPr>
                <w:rFonts w:ascii="Arial" w:hAnsi="Arial" w:cs="Arial"/>
              </w:rPr>
            </w:pPr>
            <w:r w:rsidRPr="00277771">
              <w:rPr>
                <w:rFonts w:ascii="Arial" w:hAnsi="Arial" w:cs="Arial"/>
              </w:rPr>
              <w:t>Credit Value:</w:t>
            </w:r>
          </w:p>
        </w:tc>
        <w:tc>
          <w:tcPr>
            <w:tcW w:w="487" w:type="pct"/>
            <w:shd w:val="clear" w:color="auto" w:fill="FFFFFF"/>
          </w:tcPr>
          <w:p w14:paraId="425A97FF" w14:textId="77777777" w:rsidR="008C622A" w:rsidRPr="00277771" w:rsidRDefault="008C622A" w:rsidP="008C622A">
            <w:pPr>
              <w:spacing w:after="0" w:line="240" w:lineRule="auto"/>
              <w:rPr>
                <w:rFonts w:ascii="Arial" w:hAnsi="Arial" w:cs="Arial"/>
              </w:rPr>
            </w:pPr>
            <w:r w:rsidRPr="00277771">
              <w:rPr>
                <w:rFonts w:ascii="Arial" w:hAnsi="Arial" w:cs="Arial"/>
              </w:rPr>
              <w:t>3</w:t>
            </w:r>
          </w:p>
        </w:tc>
        <w:tc>
          <w:tcPr>
            <w:tcW w:w="756" w:type="pct"/>
            <w:shd w:val="clear" w:color="auto" w:fill="FFFFFF"/>
          </w:tcPr>
          <w:p w14:paraId="2885F080" w14:textId="77777777" w:rsidR="008C622A" w:rsidRPr="0027057A" w:rsidRDefault="008C622A" w:rsidP="008C622A">
            <w:pPr>
              <w:spacing w:after="0" w:line="240" w:lineRule="auto"/>
              <w:jc w:val="right"/>
              <w:rPr>
                <w:rFonts w:ascii="Arial" w:hAnsi="Arial" w:cs="Arial"/>
              </w:rPr>
            </w:pPr>
            <w:r w:rsidRPr="0027057A">
              <w:rPr>
                <w:rFonts w:ascii="Arial" w:hAnsi="Arial" w:cs="Arial"/>
              </w:rPr>
              <w:t>Leadership:</w:t>
            </w:r>
          </w:p>
        </w:tc>
        <w:tc>
          <w:tcPr>
            <w:tcW w:w="465" w:type="pct"/>
            <w:shd w:val="clear" w:color="auto" w:fill="FFFFFF"/>
          </w:tcPr>
          <w:p w14:paraId="35681BCB" w14:textId="77777777" w:rsidR="008C622A" w:rsidRPr="00277771" w:rsidRDefault="008C622A" w:rsidP="008C622A">
            <w:pPr>
              <w:spacing w:after="0" w:line="240" w:lineRule="auto"/>
              <w:rPr>
                <w:rFonts w:ascii="Arial" w:hAnsi="Arial" w:cs="Arial"/>
              </w:rPr>
            </w:pPr>
            <w:r w:rsidRPr="00277771">
              <w:rPr>
                <w:rFonts w:ascii="Arial" w:hAnsi="Arial" w:cs="Arial"/>
              </w:rPr>
              <w:t>Yes</w:t>
            </w:r>
          </w:p>
        </w:tc>
        <w:tc>
          <w:tcPr>
            <w:tcW w:w="678" w:type="pct"/>
            <w:shd w:val="clear" w:color="auto" w:fill="FFFFFF"/>
          </w:tcPr>
          <w:p w14:paraId="75FF048C" w14:textId="77777777" w:rsidR="008C622A" w:rsidRPr="00277771" w:rsidRDefault="008C622A" w:rsidP="008C622A">
            <w:pPr>
              <w:spacing w:after="0" w:line="240" w:lineRule="auto"/>
              <w:jc w:val="right"/>
              <w:rPr>
                <w:rFonts w:ascii="Arial" w:hAnsi="Arial" w:cs="Arial"/>
              </w:rPr>
            </w:pPr>
            <w:r w:rsidRPr="00277771">
              <w:rPr>
                <w:rFonts w:ascii="Arial" w:hAnsi="Arial" w:cs="Arial"/>
              </w:rPr>
              <w:t>IT skills:</w:t>
            </w:r>
          </w:p>
        </w:tc>
        <w:tc>
          <w:tcPr>
            <w:tcW w:w="448" w:type="pct"/>
            <w:shd w:val="clear" w:color="auto" w:fill="FFFFFF"/>
          </w:tcPr>
          <w:p w14:paraId="535E6BD7" w14:textId="77777777" w:rsidR="008C622A" w:rsidRPr="00277771" w:rsidRDefault="008C622A" w:rsidP="008C622A">
            <w:pPr>
              <w:spacing w:after="0" w:line="240" w:lineRule="auto"/>
              <w:rPr>
                <w:rFonts w:ascii="Arial" w:hAnsi="Arial" w:cs="Arial"/>
              </w:rPr>
            </w:pPr>
            <w:r w:rsidRPr="00277771">
              <w:rPr>
                <w:rFonts w:ascii="Arial" w:hAnsi="Arial" w:cs="Arial"/>
              </w:rPr>
              <w:t>No</w:t>
            </w:r>
          </w:p>
        </w:tc>
        <w:tc>
          <w:tcPr>
            <w:tcW w:w="868" w:type="pct"/>
            <w:shd w:val="clear" w:color="auto" w:fill="FFFFFF"/>
          </w:tcPr>
          <w:p w14:paraId="685BF00B" w14:textId="77777777" w:rsidR="008C622A" w:rsidRPr="00277771" w:rsidRDefault="008C622A" w:rsidP="008C622A">
            <w:pPr>
              <w:spacing w:after="0" w:line="240" w:lineRule="auto"/>
              <w:jc w:val="right"/>
              <w:rPr>
                <w:rFonts w:ascii="Arial" w:hAnsi="Arial" w:cs="Arial"/>
              </w:rPr>
            </w:pPr>
            <w:r w:rsidRPr="00277771">
              <w:rPr>
                <w:rFonts w:ascii="Arial" w:hAnsi="Arial" w:cs="Arial"/>
              </w:rPr>
              <w:t>Global view:</w:t>
            </w:r>
          </w:p>
        </w:tc>
        <w:tc>
          <w:tcPr>
            <w:tcW w:w="316" w:type="pct"/>
            <w:shd w:val="clear" w:color="auto" w:fill="FFFFFF"/>
          </w:tcPr>
          <w:p w14:paraId="2A14C724" w14:textId="77777777" w:rsidR="008C622A" w:rsidRPr="00277771" w:rsidRDefault="008C622A" w:rsidP="008C622A">
            <w:pPr>
              <w:spacing w:after="0" w:line="240" w:lineRule="auto"/>
              <w:rPr>
                <w:rFonts w:ascii="Arial" w:hAnsi="Arial" w:cs="Arial"/>
              </w:rPr>
            </w:pPr>
            <w:r w:rsidRPr="00277771">
              <w:rPr>
                <w:rFonts w:ascii="Arial" w:hAnsi="Arial" w:cs="Arial"/>
              </w:rPr>
              <w:t>Yes</w:t>
            </w:r>
          </w:p>
        </w:tc>
      </w:tr>
      <w:tr w:rsidR="008C622A" w:rsidRPr="0027057A" w14:paraId="3D8D6CAD" w14:textId="77777777" w:rsidTr="008C622A">
        <w:trPr>
          <w:jc w:val="center"/>
        </w:trPr>
        <w:tc>
          <w:tcPr>
            <w:tcW w:w="983" w:type="pct"/>
            <w:shd w:val="clear" w:color="auto" w:fill="FFFFFF"/>
          </w:tcPr>
          <w:p w14:paraId="7C183DE4" w14:textId="77777777" w:rsidR="008C622A" w:rsidRPr="0027057A" w:rsidRDefault="008C622A" w:rsidP="008C622A">
            <w:pPr>
              <w:spacing w:after="0" w:line="240" w:lineRule="auto"/>
              <w:jc w:val="right"/>
              <w:rPr>
                <w:rFonts w:ascii="Arial" w:hAnsi="Arial" w:cs="Arial"/>
              </w:rPr>
            </w:pPr>
            <w:r w:rsidRPr="0027057A">
              <w:rPr>
                <w:rFonts w:ascii="Arial" w:hAnsi="Arial" w:cs="Arial"/>
              </w:rPr>
              <w:t>Avenue:</w:t>
            </w:r>
          </w:p>
        </w:tc>
        <w:tc>
          <w:tcPr>
            <w:tcW w:w="487" w:type="pct"/>
            <w:shd w:val="clear" w:color="auto" w:fill="FFFFFF"/>
          </w:tcPr>
          <w:p w14:paraId="490B49D7" w14:textId="77777777" w:rsidR="008C622A" w:rsidRPr="0027057A" w:rsidRDefault="008C622A" w:rsidP="008C622A">
            <w:pPr>
              <w:spacing w:after="0" w:line="240" w:lineRule="auto"/>
              <w:rPr>
                <w:rFonts w:ascii="Arial" w:hAnsi="Arial" w:cs="Arial"/>
              </w:rPr>
            </w:pPr>
            <w:r w:rsidRPr="0027057A">
              <w:rPr>
                <w:rFonts w:ascii="Arial" w:hAnsi="Arial" w:cs="Arial"/>
              </w:rPr>
              <w:t>Yes</w:t>
            </w:r>
          </w:p>
        </w:tc>
        <w:tc>
          <w:tcPr>
            <w:tcW w:w="756" w:type="pct"/>
            <w:shd w:val="clear" w:color="auto" w:fill="FFFFFF"/>
          </w:tcPr>
          <w:p w14:paraId="511C9A3E" w14:textId="77777777" w:rsidR="008C622A" w:rsidRPr="0027057A" w:rsidRDefault="008C622A" w:rsidP="008C622A">
            <w:pPr>
              <w:spacing w:after="0" w:line="240" w:lineRule="auto"/>
              <w:jc w:val="right"/>
              <w:rPr>
                <w:rFonts w:ascii="Arial" w:hAnsi="Arial" w:cs="Arial"/>
              </w:rPr>
            </w:pPr>
            <w:r w:rsidRPr="0027057A">
              <w:rPr>
                <w:rFonts w:ascii="Arial" w:hAnsi="Arial" w:cs="Arial"/>
              </w:rPr>
              <w:t>Ethics:</w:t>
            </w:r>
          </w:p>
        </w:tc>
        <w:tc>
          <w:tcPr>
            <w:tcW w:w="465" w:type="pct"/>
            <w:shd w:val="clear" w:color="auto" w:fill="FFFFFF"/>
          </w:tcPr>
          <w:p w14:paraId="51560DE5" w14:textId="0784020E" w:rsidR="008C622A" w:rsidRPr="00277771" w:rsidRDefault="004A3F02" w:rsidP="008C622A">
            <w:pPr>
              <w:spacing w:after="0" w:line="240" w:lineRule="auto"/>
              <w:rPr>
                <w:rFonts w:ascii="Arial" w:hAnsi="Arial" w:cs="Arial"/>
              </w:rPr>
            </w:pPr>
            <w:r>
              <w:rPr>
                <w:rFonts w:ascii="Arial" w:hAnsi="Arial" w:cs="Arial"/>
              </w:rPr>
              <w:t>Yes</w:t>
            </w:r>
          </w:p>
        </w:tc>
        <w:tc>
          <w:tcPr>
            <w:tcW w:w="678" w:type="pct"/>
            <w:shd w:val="clear" w:color="auto" w:fill="FFFFFF"/>
          </w:tcPr>
          <w:p w14:paraId="6D5FEE12" w14:textId="77777777" w:rsidR="008C622A" w:rsidRPr="00277771" w:rsidRDefault="008C622A" w:rsidP="008C622A">
            <w:pPr>
              <w:spacing w:after="0" w:line="240" w:lineRule="auto"/>
              <w:jc w:val="right"/>
              <w:rPr>
                <w:rFonts w:ascii="Arial" w:hAnsi="Arial" w:cs="Arial"/>
              </w:rPr>
            </w:pPr>
            <w:r w:rsidRPr="00277771">
              <w:rPr>
                <w:rFonts w:ascii="Arial" w:hAnsi="Arial" w:cs="Arial"/>
              </w:rPr>
              <w:t>Numeracy:</w:t>
            </w:r>
          </w:p>
        </w:tc>
        <w:tc>
          <w:tcPr>
            <w:tcW w:w="448" w:type="pct"/>
            <w:shd w:val="clear" w:color="auto" w:fill="FFFFFF"/>
          </w:tcPr>
          <w:p w14:paraId="143D0740" w14:textId="260320B4" w:rsidR="008C622A" w:rsidRPr="00277771" w:rsidRDefault="004A3F02" w:rsidP="008C622A">
            <w:pPr>
              <w:spacing w:after="0" w:line="240" w:lineRule="auto"/>
              <w:rPr>
                <w:rFonts w:ascii="Arial" w:hAnsi="Arial" w:cs="Arial"/>
              </w:rPr>
            </w:pPr>
            <w:r>
              <w:rPr>
                <w:rFonts w:ascii="Arial" w:hAnsi="Arial" w:cs="Arial"/>
              </w:rPr>
              <w:t>No</w:t>
            </w:r>
          </w:p>
        </w:tc>
        <w:tc>
          <w:tcPr>
            <w:tcW w:w="868" w:type="pct"/>
            <w:shd w:val="clear" w:color="auto" w:fill="FFFFFF"/>
          </w:tcPr>
          <w:p w14:paraId="044BEC82" w14:textId="77777777" w:rsidR="008C622A" w:rsidRPr="00277771" w:rsidRDefault="008C622A" w:rsidP="008C622A">
            <w:pPr>
              <w:spacing w:after="0" w:line="240" w:lineRule="auto"/>
              <w:jc w:val="right"/>
              <w:rPr>
                <w:rFonts w:ascii="Arial" w:hAnsi="Arial" w:cs="Arial"/>
              </w:rPr>
            </w:pPr>
            <w:r w:rsidRPr="00277771">
              <w:rPr>
                <w:rFonts w:ascii="Arial" w:hAnsi="Arial" w:cs="Arial"/>
              </w:rPr>
              <w:t>Written skills:</w:t>
            </w:r>
          </w:p>
        </w:tc>
        <w:tc>
          <w:tcPr>
            <w:tcW w:w="316" w:type="pct"/>
            <w:shd w:val="clear" w:color="auto" w:fill="FFFFFF"/>
          </w:tcPr>
          <w:p w14:paraId="6FBCEAED" w14:textId="4023073B" w:rsidR="008C622A" w:rsidRPr="00277771" w:rsidRDefault="004A3F02" w:rsidP="008C622A">
            <w:pPr>
              <w:spacing w:after="0" w:line="240" w:lineRule="auto"/>
              <w:rPr>
                <w:rFonts w:ascii="Arial" w:hAnsi="Arial" w:cs="Arial"/>
              </w:rPr>
            </w:pPr>
            <w:r>
              <w:rPr>
                <w:rFonts w:ascii="Arial" w:hAnsi="Arial" w:cs="Arial"/>
              </w:rPr>
              <w:t>Yes</w:t>
            </w:r>
          </w:p>
        </w:tc>
      </w:tr>
      <w:tr w:rsidR="008C622A" w:rsidRPr="0027057A" w14:paraId="028DDE01" w14:textId="77777777" w:rsidTr="008C622A">
        <w:trPr>
          <w:jc w:val="center"/>
        </w:trPr>
        <w:tc>
          <w:tcPr>
            <w:tcW w:w="983" w:type="pct"/>
            <w:shd w:val="clear" w:color="auto" w:fill="FFFFFF"/>
          </w:tcPr>
          <w:p w14:paraId="758EF5F2" w14:textId="77777777" w:rsidR="008C622A" w:rsidRPr="0027057A" w:rsidRDefault="008C622A" w:rsidP="008C622A">
            <w:pPr>
              <w:spacing w:after="0" w:line="240" w:lineRule="auto"/>
              <w:jc w:val="right"/>
              <w:rPr>
                <w:rFonts w:ascii="Arial" w:hAnsi="Arial" w:cs="Arial"/>
              </w:rPr>
            </w:pPr>
            <w:r w:rsidRPr="0027057A">
              <w:rPr>
                <w:rFonts w:ascii="Arial" w:hAnsi="Arial" w:cs="Arial"/>
              </w:rPr>
              <w:t>Participation:</w:t>
            </w:r>
          </w:p>
        </w:tc>
        <w:tc>
          <w:tcPr>
            <w:tcW w:w="487" w:type="pct"/>
            <w:shd w:val="clear" w:color="auto" w:fill="FFFFFF"/>
          </w:tcPr>
          <w:p w14:paraId="087E4199" w14:textId="77777777" w:rsidR="008C622A" w:rsidRPr="0027057A" w:rsidRDefault="008C622A" w:rsidP="008C622A">
            <w:pPr>
              <w:spacing w:after="0" w:line="240" w:lineRule="auto"/>
              <w:rPr>
                <w:rFonts w:ascii="Arial" w:hAnsi="Arial" w:cs="Arial"/>
              </w:rPr>
            </w:pPr>
            <w:r w:rsidRPr="0027057A">
              <w:rPr>
                <w:rFonts w:ascii="Arial" w:hAnsi="Arial" w:cs="Arial"/>
              </w:rPr>
              <w:t>Yes</w:t>
            </w:r>
          </w:p>
        </w:tc>
        <w:tc>
          <w:tcPr>
            <w:tcW w:w="756" w:type="pct"/>
            <w:shd w:val="clear" w:color="auto" w:fill="FFFFFF"/>
          </w:tcPr>
          <w:p w14:paraId="6EA747A5" w14:textId="77777777" w:rsidR="008C622A" w:rsidRPr="0027057A" w:rsidRDefault="008C622A" w:rsidP="008C622A">
            <w:pPr>
              <w:spacing w:after="0" w:line="240" w:lineRule="auto"/>
              <w:jc w:val="right"/>
              <w:rPr>
                <w:rFonts w:ascii="Arial" w:hAnsi="Arial" w:cs="Arial"/>
              </w:rPr>
            </w:pPr>
            <w:r w:rsidRPr="0027057A">
              <w:rPr>
                <w:rFonts w:ascii="Arial" w:hAnsi="Arial" w:cs="Arial"/>
              </w:rPr>
              <w:t>Innovation:</w:t>
            </w:r>
          </w:p>
        </w:tc>
        <w:tc>
          <w:tcPr>
            <w:tcW w:w="465" w:type="pct"/>
            <w:shd w:val="clear" w:color="auto" w:fill="FFFFFF"/>
          </w:tcPr>
          <w:p w14:paraId="22748692" w14:textId="77777777" w:rsidR="008C622A" w:rsidRPr="00277771" w:rsidRDefault="008C622A" w:rsidP="008C622A">
            <w:pPr>
              <w:spacing w:after="0" w:line="240" w:lineRule="auto"/>
              <w:rPr>
                <w:rFonts w:ascii="Arial" w:hAnsi="Arial" w:cs="Arial"/>
              </w:rPr>
            </w:pPr>
            <w:r w:rsidRPr="00277771">
              <w:rPr>
                <w:rFonts w:ascii="Arial" w:hAnsi="Arial" w:cs="Arial"/>
              </w:rPr>
              <w:t>Yes</w:t>
            </w:r>
          </w:p>
        </w:tc>
        <w:tc>
          <w:tcPr>
            <w:tcW w:w="678" w:type="pct"/>
            <w:shd w:val="clear" w:color="auto" w:fill="FFFFFF"/>
          </w:tcPr>
          <w:p w14:paraId="6B5B4BCE" w14:textId="77777777" w:rsidR="008C622A" w:rsidRPr="00277771" w:rsidRDefault="008C622A" w:rsidP="008C622A">
            <w:pPr>
              <w:spacing w:after="0" w:line="240" w:lineRule="auto"/>
              <w:jc w:val="right"/>
              <w:rPr>
                <w:rFonts w:ascii="Arial" w:hAnsi="Arial" w:cs="Arial"/>
              </w:rPr>
            </w:pPr>
            <w:r w:rsidRPr="00277771">
              <w:rPr>
                <w:rFonts w:ascii="Arial" w:hAnsi="Arial" w:cs="Arial"/>
              </w:rPr>
              <w:t>Group work:</w:t>
            </w:r>
          </w:p>
        </w:tc>
        <w:tc>
          <w:tcPr>
            <w:tcW w:w="448" w:type="pct"/>
            <w:shd w:val="clear" w:color="auto" w:fill="FFFFFF"/>
          </w:tcPr>
          <w:p w14:paraId="28780397" w14:textId="685DB828" w:rsidR="008C622A" w:rsidRPr="00277771" w:rsidRDefault="004A3F02" w:rsidP="008C622A">
            <w:pPr>
              <w:spacing w:after="0" w:line="240" w:lineRule="auto"/>
              <w:rPr>
                <w:rFonts w:ascii="Arial" w:hAnsi="Arial" w:cs="Arial"/>
              </w:rPr>
            </w:pPr>
            <w:r>
              <w:rPr>
                <w:rFonts w:ascii="Arial" w:hAnsi="Arial" w:cs="Arial"/>
              </w:rPr>
              <w:t>No</w:t>
            </w:r>
          </w:p>
        </w:tc>
        <w:tc>
          <w:tcPr>
            <w:tcW w:w="868" w:type="pct"/>
            <w:shd w:val="clear" w:color="auto" w:fill="FFFFFF"/>
          </w:tcPr>
          <w:p w14:paraId="1F2E851C" w14:textId="77777777" w:rsidR="008C622A" w:rsidRPr="00277771" w:rsidRDefault="008C622A" w:rsidP="008C622A">
            <w:pPr>
              <w:spacing w:after="0" w:line="240" w:lineRule="auto"/>
              <w:jc w:val="right"/>
              <w:rPr>
                <w:rFonts w:ascii="Arial" w:hAnsi="Arial" w:cs="Arial"/>
              </w:rPr>
            </w:pPr>
            <w:r w:rsidRPr="00277771">
              <w:rPr>
                <w:rFonts w:ascii="Arial" w:hAnsi="Arial" w:cs="Arial"/>
              </w:rPr>
              <w:t>Oral skills:</w:t>
            </w:r>
          </w:p>
        </w:tc>
        <w:tc>
          <w:tcPr>
            <w:tcW w:w="316" w:type="pct"/>
            <w:shd w:val="clear" w:color="auto" w:fill="FFFFFF"/>
          </w:tcPr>
          <w:p w14:paraId="56B54110" w14:textId="1AA21AB0" w:rsidR="008C622A" w:rsidRPr="00277771" w:rsidRDefault="004A3F02" w:rsidP="008C622A">
            <w:pPr>
              <w:spacing w:after="0" w:line="240" w:lineRule="auto"/>
              <w:rPr>
                <w:rFonts w:ascii="Arial" w:hAnsi="Arial" w:cs="Arial"/>
              </w:rPr>
            </w:pPr>
            <w:r>
              <w:rPr>
                <w:rFonts w:ascii="Arial" w:hAnsi="Arial" w:cs="Arial"/>
              </w:rPr>
              <w:t>No</w:t>
            </w:r>
          </w:p>
        </w:tc>
      </w:tr>
      <w:tr w:rsidR="008C622A" w:rsidRPr="0027057A" w14:paraId="6F2A2132" w14:textId="77777777" w:rsidTr="008C622A">
        <w:trPr>
          <w:jc w:val="center"/>
        </w:trPr>
        <w:tc>
          <w:tcPr>
            <w:tcW w:w="983" w:type="pct"/>
            <w:shd w:val="clear" w:color="auto" w:fill="FFFFFF"/>
          </w:tcPr>
          <w:p w14:paraId="178A8204" w14:textId="77777777" w:rsidR="008C622A" w:rsidRPr="0027057A" w:rsidRDefault="008C622A" w:rsidP="008C622A">
            <w:pPr>
              <w:spacing w:after="0" w:line="240" w:lineRule="auto"/>
              <w:jc w:val="right"/>
              <w:rPr>
                <w:rFonts w:ascii="Arial" w:hAnsi="Arial" w:cs="Arial"/>
              </w:rPr>
            </w:pPr>
            <w:r w:rsidRPr="0027057A">
              <w:rPr>
                <w:rFonts w:ascii="Arial" w:hAnsi="Arial" w:cs="Arial"/>
              </w:rPr>
              <w:t>Evidence-based:</w:t>
            </w:r>
          </w:p>
        </w:tc>
        <w:tc>
          <w:tcPr>
            <w:tcW w:w="487" w:type="pct"/>
            <w:shd w:val="clear" w:color="auto" w:fill="FFFFFF"/>
          </w:tcPr>
          <w:p w14:paraId="37AA8908" w14:textId="77777777" w:rsidR="008C622A" w:rsidRPr="0027057A" w:rsidRDefault="008C622A" w:rsidP="008C622A">
            <w:pPr>
              <w:spacing w:after="0" w:line="240" w:lineRule="auto"/>
              <w:rPr>
                <w:rFonts w:ascii="Arial" w:hAnsi="Arial" w:cs="Arial"/>
              </w:rPr>
            </w:pPr>
            <w:r w:rsidRPr="0027057A">
              <w:rPr>
                <w:rFonts w:ascii="Arial" w:hAnsi="Arial" w:cs="Arial"/>
              </w:rPr>
              <w:t>Yes</w:t>
            </w:r>
          </w:p>
        </w:tc>
        <w:tc>
          <w:tcPr>
            <w:tcW w:w="756" w:type="pct"/>
            <w:shd w:val="clear" w:color="auto" w:fill="FFFFFF"/>
          </w:tcPr>
          <w:p w14:paraId="2457BD84" w14:textId="77777777" w:rsidR="008C622A" w:rsidRPr="0027057A" w:rsidRDefault="008C622A" w:rsidP="008C622A">
            <w:pPr>
              <w:spacing w:after="0" w:line="240" w:lineRule="auto"/>
              <w:jc w:val="right"/>
              <w:rPr>
                <w:rFonts w:ascii="Arial" w:hAnsi="Arial" w:cs="Arial"/>
              </w:rPr>
            </w:pPr>
            <w:r w:rsidRPr="0027057A">
              <w:rPr>
                <w:rFonts w:ascii="Arial" w:hAnsi="Arial" w:cs="Arial"/>
              </w:rPr>
              <w:t>Experiential:</w:t>
            </w:r>
          </w:p>
        </w:tc>
        <w:tc>
          <w:tcPr>
            <w:tcW w:w="465" w:type="pct"/>
            <w:shd w:val="clear" w:color="auto" w:fill="FFFFFF"/>
          </w:tcPr>
          <w:p w14:paraId="550E40FA" w14:textId="77777777" w:rsidR="008C622A" w:rsidRPr="00277771" w:rsidRDefault="008C622A" w:rsidP="008C622A">
            <w:pPr>
              <w:spacing w:after="0" w:line="240" w:lineRule="auto"/>
              <w:rPr>
                <w:rFonts w:ascii="Arial" w:hAnsi="Arial" w:cs="Arial"/>
              </w:rPr>
            </w:pPr>
            <w:r w:rsidRPr="00277771">
              <w:rPr>
                <w:rFonts w:ascii="Arial" w:hAnsi="Arial" w:cs="Arial"/>
              </w:rPr>
              <w:t>No</w:t>
            </w:r>
          </w:p>
        </w:tc>
        <w:tc>
          <w:tcPr>
            <w:tcW w:w="678" w:type="pct"/>
            <w:shd w:val="clear" w:color="auto" w:fill="FFFFFF"/>
          </w:tcPr>
          <w:p w14:paraId="1EDF905D" w14:textId="77777777" w:rsidR="008C622A" w:rsidRPr="00277771" w:rsidRDefault="008C622A" w:rsidP="008C622A">
            <w:pPr>
              <w:spacing w:after="0" w:line="240" w:lineRule="auto"/>
              <w:jc w:val="right"/>
              <w:rPr>
                <w:rFonts w:ascii="Arial" w:hAnsi="Arial" w:cs="Arial"/>
              </w:rPr>
            </w:pPr>
            <w:r w:rsidRPr="00277771">
              <w:rPr>
                <w:rFonts w:ascii="Arial" w:hAnsi="Arial" w:cs="Arial"/>
              </w:rPr>
              <w:t>Final Exam:</w:t>
            </w:r>
          </w:p>
        </w:tc>
        <w:tc>
          <w:tcPr>
            <w:tcW w:w="448" w:type="pct"/>
            <w:shd w:val="clear" w:color="auto" w:fill="FFFFFF"/>
          </w:tcPr>
          <w:p w14:paraId="01B1F596" w14:textId="77777777" w:rsidR="008C622A" w:rsidRPr="00277771" w:rsidRDefault="008C622A" w:rsidP="008C622A">
            <w:pPr>
              <w:spacing w:after="0" w:line="240" w:lineRule="auto"/>
              <w:rPr>
                <w:rFonts w:ascii="Arial" w:hAnsi="Arial" w:cs="Arial"/>
              </w:rPr>
            </w:pPr>
            <w:r w:rsidRPr="00277771">
              <w:rPr>
                <w:rFonts w:ascii="Arial" w:hAnsi="Arial" w:cs="Arial"/>
              </w:rPr>
              <w:t>No</w:t>
            </w:r>
          </w:p>
        </w:tc>
        <w:tc>
          <w:tcPr>
            <w:tcW w:w="868" w:type="pct"/>
            <w:shd w:val="clear" w:color="auto" w:fill="FFFFFF"/>
          </w:tcPr>
          <w:p w14:paraId="23273F01" w14:textId="77777777" w:rsidR="008C622A" w:rsidRPr="00277771" w:rsidRDefault="008C622A" w:rsidP="008C622A">
            <w:pPr>
              <w:spacing w:after="0" w:line="240" w:lineRule="auto"/>
              <w:ind w:hanging="198"/>
              <w:jc w:val="right"/>
              <w:rPr>
                <w:rFonts w:ascii="Arial" w:hAnsi="Arial" w:cs="Arial"/>
              </w:rPr>
            </w:pPr>
            <w:r w:rsidRPr="00277771">
              <w:rPr>
                <w:rFonts w:ascii="Arial" w:hAnsi="Arial" w:cs="Arial"/>
              </w:rPr>
              <w:t>Guest speaker(s):</w:t>
            </w:r>
          </w:p>
        </w:tc>
        <w:tc>
          <w:tcPr>
            <w:tcW w:w="316" w:type="pct"/>
            <w:shd w:val="clear" w:color="auto" w:fill="FFFFFF"/>
          </w:tcPr>
          <w:p w14:paraId="33A8D618" w14:textId="62D38A5D" w:rsidR="008C622A" w:rsidRPr="00277771" w:rsidRDefault="004A3F02" w:rsidP="008C622A">
            <w:pPr>
              <w:spacing w:after="0" w:line="240" w:lineRule="auto"/>
              <w:rPr>
                <w:rFonts w:ascii="Arial" w:hAnsi="Arial" w:cs="Arial"/>
              </w:rPr>
            </w:pPr>
            <w:r>
              <w:rPr>
                <w:rFonts w:ascii="Arial" w:hAnsi="Arial" w:cs="Arial"/>
              </w:rPr>
              <w:t>No</w:t>
            </w:r>
          </w:p>
        </w:tc>
      </w:tr>
    </w:tbl>
    <w:p w14:paraId="3E486A22" w14:textId="77777777" w:rsidR="008C622A" w:rsidRPr="00D41DE6" w:rsidRDefault="008C622A" w:rsidP="008C622A">
      <w:pPr>
        <w:spacing w:after="0" w:line="240" w:lineRule="auto"/>
        <w:rPr>
          <w:rFonts w:ascii="Arial" w:hAnsi="Arial" w:cs="Arial"/>
        </w:rPr>
      </w:pPr>
    </w:p>
    <w:p w14:paraId="7B1C74A3" w14:textId="77777777" w:rsidR="008C622A" w:rsidRDefault="008C622A" w:rsidP="008C622A">
      <w:pPr>
        <w:spacing w:after="0"/>
        <w:rPr>
          <w:rFonts w:ascii="Arial" w:hAnsi="Arial" w:cs="Arial"/>
        </w:rPr>
      </w:pPr>
    </w:p>
    <w:p w14:paraId="0DB38CB3" w14:textId="77777777" w:rsidR="008C622A" w:rsidRPr="00D41DE6" w:rsidRDefault="008C622A" w:rsidP="008C622A">
      <w:pPr>
        <w:pStyle w:val="Style1"/>
      </w:pPr>
      <w:r>
        <w:t>Course Description</w:t>
      </w:r>
    </w:p>
    <w:p w14:paraId="3C296FB1" w14:textId="77777777" w:rsidR="008C622A" w:rsidRPr="00D41DE6" w:rsidRDefault="008C622A" w:rsidP="008C622A">
      <w:pPr>
        <w:spacing w:after="0" w:line="240" w:lineRule="auto"/>
        <w:rPr>
          <w:rFonts w:ascii="Arial" w:hAnsi="Arial" w:cs="Arial"/>
        </w:rPr>
      </w:pPr>
    </w:p>
    <w:p w14:paraId="73B3EDEA" w14:textId="737B8C94" w:rsidR="008C622A" w:rsidRPr="0040013F" w:rsidRDefault="004A3F02" w:rsidP="008C622A">
      <w:pPr>
        <w:spacing w:line="240" w:lineRule="auto"/>
        <w:rPr>
          <w:rFonts w:ascii="Arial" w:hAnsi="Arial" w:cs="Arial"/>
          <w:sz w:val="24"/>
          <w:szCs w:val="24"/>
        </w:rPr>
      </w:pPr>
      <w:r w:rsidRPr="0040013F">
        <w:rPr>
          <w:rFonts w:ascii="Arial" w:hAnsi="Arial" w:cs="Arial"/>
          <w:sz w:val="24"/>
          <w:szCs w:val="24"/>
        </w:rPr>
        <w:t xml:space="preserve">This course explores concepts, research, and theories relating to healthcare communications ranging </w:t>
      </w:r>
      <w:proofErr w:type="gramStart"/>
      <w:r w:rsidRPr="0040013F">
        <w:rPr>
          <w:rFonts w:ascii="Arial" w:hAnsi="Arial" w:cs="Arial"/>
          <w:sz w:val="24"/>
          <w:szCs w:val="24"/>
        </w:rPr>
        <w:t>from organizational and community perspectives,</w:t>
      </w:r>
      <w:proofErr w:type="gramEnd"/>
      <w:r w:rsidRPr="0040013F">
        <w:rPr>
          <w:rFonts w:ascii="Arial" w:hAnsi="Arial" w:cs="Arial"/>
          <w:sz w:val="24"/>
          <w:szCs w:val="24"/>
        </w:rPr>
        <w:t xml:space="preserve"> to global issues and the role of media in shaping public opinion. The use of technology and social media will be explored, as will issues of transparency and confidentiality. Students will gain an understanding of the importance of best practices associated with various approaches to effective communication, including strategic communication planning. This multi-disciplinary course has been designed for students with an interest in strategic management, marketing and crisis management, health services delivery, public health, and global health. The course will be delivered in an online format in which students participate in weekly discussions and/or assignments that require them to analyze readings and/or case studies</w:t>
      </w:r>
    </w:p>
    <w:p w14:paraId="58BB13CE" w14:textId="77777777" w:rsidR="008C622A" w:rsidRPr="00FB568F" w:rsidRDefault="008C622A" w:rsidP="008C622A">
      <w:pPr>
        <w:pStyle w:val="Style1"/>
      </w:pPr>
      <w:r>
        <w:t>Learning Outcomes</w:t>
      </w:r>
    </w:p>
    <w:p w14:paraId="1BF3B1F6" w14:textId="77777777" w:rsidR="008C622A" w:rsidRDefault="008C622A" w:rsidP="008C622A">
      <w:pPr>
        <w:pStyle w:val="BodyText"/>
        <w:jc w:val="left"/>
        <w:rPr>
          <w:rFonts w:ascii="Arial" w:hAnsi="Arial" w:cs="Arial"/>
        </w:rPr>
      </w:pPr>
    </w:p>
    <w:p w14:paraId="6EFEE1F6" w14:textId="77777777" w:rsidR="008C622A" w:rsidRPr="0040013F" w:rsidRDefault="008C622A" w:rsidP="008C622A">
      <w:pPr>
        <w:pStyle w:val="BodyText"/>
        <w:jc w:val="left"/>
        <w:rPr>
          <w:rFonts w:ascii="Arial" w:hAnsi="Arial" w:cs="Arial"/>
        </w:rPr>
      </w:pPr>
      <w:r w:rsidRPr="0040013F">
        <w:rPr>
          <w:rFonts w:ascii="Arial" w:hAnsi="Arial" w:cs="Arial"/>
        </w:rPr>
        <w:t>Upon completion of this course, students will be able to complete the following key tasks:</w:t>
      </w:r>
    </w:p>
    <w:p w14:paraId="77A3423D" w14:textId="77777777" w:rsidR="00887450" w:rsidRPr="0040013F" w:rsidRDefault="004A3F02" w:rsidP="00887450">
      <w:pPr>
        <w:pStyle w:val="BodyText"/>
        <w:numPr>
          <w:ilvl w:val="0"/>
          <w:numId w:val="12"/>
        </w:numPr>
        <w:jc w:val="left"/>
        <w:rPr>
          <w:rFonts w:ascii="Arial" w:hAnsi="Arial" w:cs="Arial"/>
        </w:rPr>
      </w:pPr>
      <w:r w:rsidRPr="0040013F">
        <w:rPr>
          <w:rFonts w:ascii="Arial" w:hAnsi="Arial" w:cs="Arial"/>
        </w:rPr>
        <w:t xml:space="preserve">Define and explain health communication </w:t>
      </w:r>
    </w:p>
    <w:p w14:paraId="6964A492" w14:textId="77777777" w:rsidR="00887450" w:rsidRPr="0040013F" w:rsidRDefault="004A3F02" w:rsidP="00887450">
      <w:pPr>
        <w:pStyle w:val="BodyText"/>
        <w:numPr>
          <w:ilvl w:val="0"/>
          <w:numId w:val="12"/>
        </w:numPr>
        <w:jc w:val="left"/>
        <w:rPr>
          <w:rFonts w:ascii="Arial" w:hAnsi="Arial" w:cs="Arial"/>
        </w:rPr>
      </w:pPr>
      <w:r w:rsidRPr="0040013F">
        <w:rPr>
          <w:rFonts w:ascii="Arial" w:hAnsi="Arial" w:cs="Arial"/>
        </w:rPr>
        <w:t xml:space="preserve">Understand and apply theoretical frameworks related to health communication </w:t>
      </w:r>
    </w:p>
    <w:p w14:paraId="249F486C" w14:textId="77777777" w:rsidR="00887450" w:rsidRPr="0040013F" w:rsidRDefault="004A3F02" w:rsidP="00887450">
      <w:pPr>
        <w:pStyle w:val="BodyText"/>
        <w:numPr>
          <w:ilvl w:val="0"/>
          <w:numId w:val="12"/>
        </w:numPr>
        <w:jc w:val="left"/>
        <w:rPr>
          <w:rFonts w:ascii="Arial" w:hAnsi="Arial" w:cs="Arial"/>
        </w:rPr>
      </w:pPr>
      <w:r w:rsidRPr="0040013F">
        <w:rPr>
          <w:rFonts w:ascii="Arial" w:hAnsi="Arial" w:cs="Arial"/>
        </w:rPr>
        <w:t>Understand the goals of health communication and effective strategy development to achieve these goals</w:t>
      </w:r>
    </w:p>
    <w:p w14:paraId="5CB119DF" w14:textId="77777777" w:rsidR="00887450" w:rsidRPr="0040013F" w:rsidRDefault="004A3F02" w:rsidP="00887450">
      <w:pPr>
        <w:pStyle w:val="BodyText"/>
        <w:numPr>
          <w:ilvl w:val="0"/>
          <w:numId w:val="12"/>
        </w:numPr>
        <w:jc w:val="left"/>
        <w:rPr>
          <w:rFonts w:ascii="Arial" w:hAnsi="Arial" w:cs="Arial"/>
        </w:rPr>
      </w:pPr>
      <w:r w:rsidRPr="0040013F">
        <w:rPr>
          <w:rFonts w:ascii="Arial" w:hAnsi="Arial" w:cs="Arial"/>
        </w:rPr>
        <w:t xml:space="preserve">Explore the concept of health literacy from a communication perspective </w:t>
      </w:r>
    </w:p>
    <w:p w14:paraId="0ED34408" w14:textId="77777777" w:rsidR="00887450" w:rsidRPr="0040013F" w:rsidRDefault="004A3F02" w:rsidP="00887450">
      <w:pPr>
        <w:pStyle w:val="BodyText"/>
        <w:numPr>
          <w:ilvl w:val="0"/>
          <w:numId w:val="12"/>
        </w:numPr>
        <w:jc w:val="left"/>
        <w:rPr>
          <w:rFonts w:ascii="Arial" w:hAnsi="Arial" w:cs="Arial"/>
        </w:rPr>
      </w:pPr>
      <w:r w:rsidRPr="0040013F">
        <w:rPr>
          <w:rFonts w:ascii="Arial" w:hAnsi="Arial" w:cs="Arial"/>
        </w:rPr>
        <w:t xml:space="preserve">Demonstrate awareness of cultural issues in the creation of health communication plans </w:t>
      </w:r>
    </w:p>
    <w:p w14:paraId="0A3E3A81" w14:textId="77777777" w:rsidR="00887450" w:rsidRPr="0040013F" w:rsidRDefault="004A3F02" w:rsidP="00887450">
      <w:pPr>
        <w:pStyle w:val="BodyText"/>
        <w:numPr>
          <w:ilvl w:val="0"/>
          <w:numId w:val="12"/>
        </w:numPr>
        <w:jc w:val="left"/>
        <w:rPr>
          <w:rFonts w:ascii="Arial" w:hAnsi="Arial" w:cs="Arial"/>
        </w:rPr>
      </w:pPr>
      <w:r w:rsidRPr="0040013F">
        <w:rPr>
          <w:rFonts w:ascii="Arial" w:hAnsi="Arial" w:cs="Arial"/>
        </w:rPr>
        <w:t xml:space="preserve">Understand the role of new and traditional media in health communication </w:t>
      </w:r>
    </w:p>
    <w:p w14:paraId="20654938" w14:textId="77777777" w:rsidR="00887450" w:rsidRPr="0040013F" w:rsidRDefault="004A3F02" w:rsidP="00887450">
      <w:pPr>
        <w:pStyle w:val="BodyText"/>
        <w:numPr>
          <w:ilvl w:val="0"/>
          <w:numId w:val="12"/>
        </w:numPr>
        <w:jc w:val="left"/>
        <w:rPr>
          <w:rFonts w:ascii="Arial" w:hAnsi="Arial" w:cs="Arial"/>
        </w:rPr>
      </w:pPr>
      <w:r w:rsidRPr="0040013F">
        <w:rPr>
          <w:rFonts w:ascii="Arial" w:hAnsi="Arial" w:cs="Arial"/>
        </w:rPr>
        <w:t xml:space="preserve">Describe and apply the basic principles of risk and crisis communication </w:t>
      </w:r>
    </w:p>
    <w:p w14:paraId="432F9207" w14:textId="3AC7DC90" w:rsidR="008C622A" w:rsidRPr="0040013F" w:rsidRDefault="004A3F02" w:rsidP="00887450">
      <w:pPr>
        <w:pStyle w:val="BodyText"/>
        <w:numPr>
          <w:ilvl w:val="0"/>
          <w:numId w:val="12"/>
        </w:numPr>
        <w:jc w:val="left"/>
        <w:rPr>
          <w:rFonts w:ascii="Arial" w:hAnsi="Arial" w:cs="Arial"/>
        </w:rPr>
      </w:pPr>
      <w:r w:rsidRPr="0040013F">
        <w:rPr>
          <w:rFonts w:ascii="Arial" w:hAnsi="Arial" w:cs="Arial"/>
        </w:rPr>
        <w:t>Understand the role of citizen engagement in community health issues</w:t>
      </w:r>
    </w:p>
    <w:p w14:paraId="65F80FA8" w14:textId="6E4F74E0" w:rsidR="008C622A" w:rsidRDefault="008C622A" w:rsidP="008C622A">
      <w:pPr>
        <w:spacing w:after="0" w:line="240" w:lineRule="auto"/>
        <w:rPr>
          <w:rFonts w:ascii="Arial" w:hAnsi="Arial" w:cs="Arial"/>
        </w:rPr>
      </w:pPr>
    </w:p>
    <w:p w14:paraId="7943B281" w14:textId="77777777" w:rsidR="004A3F02" w:rsidRDefault="004A3F02" w:rsidP="008C622A">
      <w:pPr>
        <w:spacing w:after="0" w:line="240" w:lineRule="auto"/>
        <w:rPr>
          <w:rFonts w:ascii="Arial" w:hAnsi="Arial" w:cs="Arial"/>
        </w:rPr>
      </w:pPr>
    </w:p>
    <w:p w14:paraId="787D9810" w14:textId="77777777" w:rsidR="008C622A" w:rsidRPr="00D41DE6" w:rsidRDefault="008C622A" w:rsidP="008C622A">
      <w:pPr>
        <w:pStyle w:val="Style1"/>
      </w:pPr>
      <w:r>
        <w:t>Required Course Materials and Readings</w:t>
      </w:r>
    </w:p>
    <w:p w14:paraId="053F9D92" w14:textId="77777777" w:rsidR="008C622A" w:rsidRDefault="008C622A" w:rsidP="008C622A">
      <w:pPr>
        <w:spacing w:after="0" w:line="240" w:lineRule="auto"/>
        <w:rPr>
          <w:rFonts w:ascii="Arial" w:hAnsi="Arial" w:cs="Arial"/>
        </w:rPr>
      </w:pPr>
    </w:p>
    <w:p w14:paraId="166AF22F" w14:textId="77777777" w:rsidR="00887450" w:rsidRDefault="00887450" w:rsidP="008C622A">
      <w:pPr>
        <w:spacing w:after="0" w:line="240" w:lineRule="auto"/>
        <w:rPr>
          <w:rFonts w:ascii="Arial" w:hAnsi="Arial" w:cs="Arial"/>
        </w:rPr>
      </w:pPr>
      <w:r w:rsidRPr="00887450">
        <w:rPr>
          <w:rFonts w:ascii="Arial" w:hAnsi="Arial" w:cs="Arial"/>
        </w:rPr>
        <w:t xml:space="preserve">Required: </w:t>
      </w:r>
    </w:p>
    <w:p w14:paraId="7D322EBC" w14:textId="77777777" w:rsidR="00887450" w:rsidRDefault="00887450" w:rsidP="008C622A">
      <w:pPr>
        <w:spacing w:after="0" w:line="240" w:lineRule="auto"/>
        <w:rPr>
          <w:rFonts w:ascii="Arial" w:hAnsi="Arial" w:cs="Arial"/>
        </w:rPr>
      </w:pPr>
    </w:p>
    <w:p w14:paraId="1C499552" w14:textId="77777777" w:rsidR="00887450" w:rsidRDefault="00887450" w:rsidP="008C622A">
      <w:pPr>
        <w:spacing w:after="0" w:line="240" w:lineRule="auto"/>
        <w:rPr>
          <w:rFonts w:ascii="Arial" w:hAnsi="Arial" w:cs="Arial"/>
        </w:rPr>
      </w:pPr>
      <w:r w:rsidRPr="00887450">
        <w:rPr>
          <w:rFonts w:ascii="Arial" w:hAnsi="Arial" w:cs="Arial"/>
        </w:rPr>
        <w:t>Course materials are available on Avenue to Learn (</w:t>
      </w:r>
      <w:hyperlink r:id="rId10" w:history="1">
        <w:r w:rsidRPr="0090254B">
          <w:rPr>
            <w:rStyle w:val="Hyperlink"/>
            <w:rFonts w:ascii="Arial" w:hAnsi="Arial" w:cs="Arial"/>
          </w:rPr>
          <w:t>http://avenue.mcmaster.ca</w:t>
        </w:r>
      </w:hyperlink>
      <w:r w:rsidRPr="00887450">
        <w:rPr>
          <w:rFonts w:ascii="Arial" w:hAnsi="Arial" w:cs="Arial"/>
        </w:rPr>
        <w:t xml:space="preserve">) </w:t>
      </w:r>
      <w:r>
        <w:rPr>
          <w:rFonts w:ascii="Arial" w:hAnsi="Arial" w:cs="Arial"/>
        </w:rPr>
        <w:tab/>
      </w:r>
      <w:r>
        <w:rPr>
          <w:rFonts w:ascii="Arial" w:hAnsi="Arial" w:cs="Arial"/>
        </w:rPr>
        <w:tab/>
      </w:r>
      <w:r w:rsidRPr="00887450">
        <w:rPr>
          <w:rFonts w:ascii="Arial" w:hAnsi="Arial" w:cs="Arial"/>
        </w:rPr>
        <w:t xml:space="preserve">Free </w:t>
      </w:r>
    </w:p>
    <w:p w14:paraId="5D601E49" w14:textId="77777777" w:rsidR="00887450" w:rsidRDefault="00887450" w:rsidP="008C622A">
      <w:pPr>
        <w:spacing w:after="0" w:line="240" w:lineRule="auto"/>
        <w:rPr>
          <w:rFonts w:ascii="Arial" w:hAnsi="Arial" w:cs="Arial"/>
        </w:rPr>
      </w:pPr>
    </w:p>
    <w:p w14:paraId="26D962BF" w14:textId="2B740AC4" w:rsidR="00887450" w:rsidRDefault="00887450" w:rsidP="008C622A">
      <w:pPr>
        <w:spacing w:after="0" w:line="240" w:lineRule="auto"/>
        <w:rPr>
          <w:rFonts w:ascii="Arial" w:hAnsi="Arial" w:cs="Arial"/>
        </w:rPr>
      </w:pPr>
      <w:r w:rsidRPr="00887450">
        <w:rPr>
          <w:rFonts w:ascii="Arial" w:hAnsi="Arial" w:cs="Arial"/>
        </w:rPr>
        <w:t xml:space="preserve">Recommended: </w:t>
      </w:r>
    </w:p>
    <w:p w14:paraId="1DCDDC18" w14:textId="77777777" w:rsidR="00500472" w:rsidRDefault="00500472" w:rsidP="008C622A">
      <w:pPr>
        <w:spacing w:after="0" w:line="240" w:lineRule="auto"/>
        <w:rPr>
          <w:rFonts w:ascii="Arial" w:hAnsi="Arial" w:cs="Arial"/>
        </w:rPr>
      </w:pPr>
    </w:p>
    <w:p w14:paraId="5AEA54FC" w14:textId="77777777" w:rsidR="00887450" w:rsidRDefault="00887450" w:rsidP="008C622A">
      <w:pPr>
        <w:spacing w:after="0" w:line="240" w:lineRule="auto"/>
        <w:rPr>
          <w:rFonts w:ascii="Arial" w:hAnsi="Arial" w:cs="Arial"/>
        </w:rPr>
      </w:pPr>
      <w:r w:rsidRPr="00887450">
        <w:rPr>
          <w:rFonts w:ascii="Arial" w:hAnsi="Arial" w:cs="Arial"/>
        </w:rPr>
        <w:t xml:space="preserve">Hicks, N. J, &amp; </w:t>
      </w:r>
      <w:proofErr w:type="spellStart"/>
      <w:r w:rsidRPr="00887450">
        <w:rPr>
          <w:rFonts w:ascii="Arial" w:hAnsi="Arial" w:cs="Arial"/>
        </w:rPr>
        <w:t>Nicols</w:t>
      </w:r>
      <w:proofErr w:type="spellEnd"/>
      <w:r w:rsidRPr="00887450">
        <w:rPr>
          <w:rFonts w:ascii="Arial" w:hAnsi="Arial" w:cs="Arial"/>
        </w:rPr>
        <w:t xml:space="preserve">, C. M. (2017). Health industry Communication: New Media, New Methods, New Message, 2nd Edition. Burlington, MA, United States of America: Jones &amp; Bartlett Learning. </w:t>
      </w:r>
    </w:p>
    <w:p w14:paraId="1033C8F7" w14:textId="77777777" w:rsidR="00887450" w:rsidRDefault="00887450" w:rsidP="008C622A">
      <w:pPr>
        <w:spacing w:after="0" w:line="240" w:lineRule="auto"/>
        <w:rPr>
          <w:rFonts w:ascii="Arial" w:hAnsi="Arial" w:cs="Arial"/>
        </w:rPr>
      </w:pPr>
    </w:p>
    <w:p w14:paraId="41B47FA3" w14:textId="0FDF3B81" w:rsidR="00887450" w:rsidRDefault="00887450" w:rsidP="008C622A">
      <w:pPr>
        <w:spacing w:after="0" w:line="240" w:lineRule="auto"/>
        <w:rPr>
          <w:rFonts w:ascii="Arial" w:hAnsi="Arial" w:cs="Arial"/>
        </w:rPr>
      </w:pPr>
      <w:r w:rsidRPr="00887450">
        <w:rPr>
          <w:rFonts w:ascii="Arial" w:hAnsi="Arial" w:cs="Arial"/>
        </w:rPr>
        <w:t xml:space="preserve">Purchase a copy online: </w:t>
      </w:r>
      <w:hyperlink r:id="rId11" w:history="1">
        <w:r w:rsidR="0040013F" w:rsidRPr="0040013F">
          <w:rPr>
            <w:color w:val="0000FF"/>
            <w:u w:val="single"/>
          </w:rPr>
          <w:t xml:space="preserve">Health Industry Communication: New Media, New Methods, New Message: Hicks, Nancy, </w:t>
        </w:r>
        <w:proofErr w:type="spellStart"/>
        <w:r w:rsidR="0040013F" w:rsidRPr="0040013F">
          <w:rPr>
            <w:color w:val="0000FF"/>
            <w:u w:val="single"/>
          </w:rPr>
          <w:t>Nicols</w:t>
        </w:r>
        <w:proofErr w:type="spellEnd"/>
        <w:r w:rsidR="0040013F" w:rsidRPr="0040013F">
          <w:rPr>
            <w:color w:val="0000FF"/>
            <w:u w:val="single"/>
          </w:rPr>
          <w:t>, Christina: 9781284077759: Books - Amazon.ca</w:t>
        </w:r>
      </w:hyperlink>
    </w:p>
    <w:p w14:paraId="17820513" w14:textId="77777777" w:rsidR="00887450" w:rsidRDefault="00887450" w:rsidP="008C622A">
      <w:pPr>
        <w:spacing w:after="0" w:line="240" w:lineRule="auto"/>
        <w:rPr>
          <w:rFonts w:ascii="Arial" w:hAnsi="Arial" w:cs="Arial"/>
        </w:rPr>
      </w:pPr>
    </w:p>
    <w:p w14:paraId="717499C8" w14:textId="0C484225" w:rsidR="008C622A" w:rsidRDefault="00887450" w:rsidP="008C622A">
      <w:pPr>
        <w:spacing w:after="0" w:line="240" w:lineRule="auto"/>
        <w:rPr>
          <w:rFonts w:ascii="Arial" w:hAnsi="Arial" w:cs="Arial"/>
        </w:rPr>
      </w:pPr>
      <w:r w:rsidRPr="00887450">
        <w:rPr>
          <w:rFonts w:ascii="Arial" w:hAnsi="Arial" w:cs="Arial"/>
        </w:rPr>
        <w:t xml:space="preserve">Purchase a copy via the Campus Store: </w:t>
      </w:r>
    </w:p>
    <w:p w14:paraId="3AAAE1AB" w14:textId="2832F628" w:rsidR="008C622A" w:rsidRDefault="008C622A" w:rsidP="008C622A">
      <w:pPr>
        <w:spacing w:after="0" w:line="240" w:lineRule="auto"/>
        <w:rPr>
          <w:rFonts w:ascii="Arial" w:hAnsi="Arial" w:cs="Arial"/>
        </w:rPr>
      </w:pPr>
    </w:p>
    <w:p w14:paraId="461A310D" w14:textId="77777777" w:rsidR="00D60927" w:rsidRPr="00D41DE6" w:rsidRDefault="00D60927" w:rsidP="008C622A">
      <w:pPr>
        <w:spacing w:after="0" w:line="240" w:lineRule="auto"/>
        <w:rPr>
          <w:rFonts w:ascii="Arial" w:hAnsi="Arial" w:cs="Arial"/>
        </w:rPr>
      </w:pPr>
    </w:p>
    <w:p w14:paraId="48A03AB5" w14:textId="77777777" w:rsidR="008C622A" w:rsidRPr="00D41DE6" w:rsidRDefault="008C622A" w:rsidP="008C622A">
      <w:pPr>
        <w:pStyle w:val="Style1"/>
      </w:pPr>
      <w:r>
        <w:t>Evaluation</w:t>
      </w:r>
    </w:p>
    <w:p w14:paraId="45F90693" w14:textId="77777777" w:rsidR="008C622A" w:rsidRPr="00D41DE6" w:rsidRDefault="008C622A" w:rsidP="008C622A">
      <w:pPr>
        <w:spacing w:after="0" w:line="240" w:lineRule="auto"/>
        <w:rPr>
          <w:rFonts w:ascii="Arial" w:hAnsi="Arial" w:cs="Arial"/>
        </w:rPr>
      </w:pPr>
    </w:p>
    <w:p w14:paraId="7D7E008D" w14:textId="73D94132" w:rsidR="008C622A" w:rsidRDefault="00887450" w:rsidP="008C622A">
      <w:pPr>
        <w:pStyle w:val="BodyText"/>
        <w:rPr>
          <w:rFonts w:ascii="Arial" w:hAnsi="Arial" w:cs="Arial"/>
        </w:rPr>
      </w:pPr>
      <w:r w:rsidRPr="00887450">
        <w:rPr>
          <w:rFonts w:ascii="Arial" w:hAnsi="Arial" w:cs="Arial"/>
          <w:lang w:val="en-US"/>
        </w:rPr>
        <w:t xml:space="preserve">Learning in this course comes from readings, reflection and analysis, participation in online class discussion, and preparation of assignments. All work will be evaluated on an individual basis except where group work is expected. In these cases, group members will share the same grade unless all group members agree to an </w:t>
      </w:r>
      <w:proofErr w:type="gramStart"/>
      <w:r w:rsidRPr="00887450">
        <w:rPr>
          <w:rFonts w:ascii="Arial" w:hAnsi="Arial" w:cs="Arial"/>
          <w:lang w:val="en-US"/>
        </w:rPr>
        <w:t>adjustment.</w:t>
      </w:r>
      <w:r w:rsidR="008C622A" w:rsidRPr="0024490D">
        <w:rPr>
          <w:rFonts w:ascii="Arial" w:hAnsi="Arial" w:cs="Arial"/>
        </w:rPr>
        <w:t>Your</w:t>
      </w:r>
      <w:proofErr w:type="gramEnd"/>
      <w:r w:rsidR="008C622A" w:rsidRPr="0024490D">
        <w:rPr>
          <w:rFonts w:ascii="Arial" w:hAnsi="Arial" w:cs="Arial"/>
        </w:rPr>
        <w:t xml:space="preserve"> final grade will be calculated as follows:</w:t>
      </w:r>
    </w:p>
    <w:p w14:paraId="65E8288B" w14:textId="77777777" w:rsidR="008C622A" w:rsidRDefault="008C622A" w:rsidP="008C622A">
      <w:pPr>
        <w:pStyle w:val="BodyText"/>
        <w:rPr>
          <w:rFonts w:ascii="Arial" w:hAnsi="Arial" w:cs="Arial"/>
        </w:rPr>
      </w:pPr>
    </w:p>
    <w:p w14:paraId="16683823" w14:textId="77777777" w:rsidR="008C622A" w:rsidRPr="00BC6CA8" w:rsidRDefault="008C622A" w:rsidP="008C622A">
      <w:pPr>
        <w:pStyle w:val="BodyText"/>
        <w:jc w:val="center"/>
        <w:rPr>
          <w:rFonts w:ascii="Arial" w:hAnsi="Arial" w:cs="Arial"/>
          <w:b/>
          <w:sz w:val="28"/>
          <w:u w:val="single"/>
        </w:rPr>
      </w:pPr>
      <w:r w:rsidRPr="00BC6CA8">
        <w:rPr>
          <w:rFonts w:ascii="Arial" w:hAnsi="Arial" w:cs="Arial"/>
          <w:b/>
          <w:sz w:val="28"/>
          <w:u w:val="single"/>
        </w:rPr>
        <w:t>Components and Weights</w:t>
      </w:r>
    </w:p>
    <w:p w14:paraId="373E4FD0" w14:textId="77777777" w:rsidR="008C622A" w:rsidRPr="0024490D" w:rsidRDefault="008C622A" w:rsidP="008C622A">
      <w:pPr>
        <w:spacing w:after="0" w:line="240" w:lineRule="auto"/>
        <w:rPr>
          <w:rFonts w:ascii="Arial" w:hAnsi="Arial" w:cs="Arial"/>
        </w:rPr>
      </w:pPr>
    </w:p>
    <w:tbl>
      <w:tblPr>
        <w:tblStyle w:val="TableGrid"/>
        <w:tblW w:w="3875" w:type="pct"/>
        <w:jc w:val="center"/>
        <w:tblBorders>
          <w:top w:val="none" w:sz="0" w:space="0" w:color="auto"/>
          <w:left w:val="none" w:sz="0" w:space="0" w:color="auto"/>
          <w:bottom w:val="none" w:sz="0" w:space="0" w:color="auto"/>
          <w:right w:val="none" w:sz="0" w:space="0" w:color="auto"/>
          <w:insideH w:val="single" w:sz="4" w:space="0" w:color="000000" w:themeColor="text1"/>
          <w:insideV w:val="none" w:sz="0" w:space="0" w:color="auto"/>
        </w:tblBorders>
        <w:tblLook w:val="04A0" w:firstRow="1" w:lastRow="0" w:firstColumn="1" w:lastColumn="0" w:noHBand="0" w:noVBand="1"/>
      </w:tblPr>
      <w:tblGrid>
        <w:gridCol w:w="3077"/>
        <w:gridCol w:w="4463"/>
        <w:gridCol w:w="830"/>
      </w:tblGrid>
      <w:tr w:rsidR="008C622A" w:rsidRPr="002B6B59" w14:paraId="31C7B061" w14:textId="77777777" w:rsidTr="00887450">
        <w:trPr>
          <w:jc w:val="center"/>
        </w:trPr>
        <w:tc>
          <w:tcPr>
            <w:tcW w:w="1838" w:type="pct"/>
          </w:tcPr>
          <w:p w14:paraId="6C88A1C5" w14:textId="39A3BFFD" w:rsidR="008C622A" w:rsidRPr="00381156" w:rsidRDefault="00887450" w:rsidP="008C622A">
            <w:pPr>
              <w:spacing w:before="240"/>
              <w:jc w:val="right"/>
              <w:rPr>
                <w:rFonts w:ascii="Arial" w:hAnsi="Arial" w:cs="Arial"/>
                <w:b/>
                <w:sz w:val="24"/>
              </w:rPr>
            </w:pPr>
            <w:r>
              <w:rPr>
                <w:rFonts w:ascii="Arial" w:hAnsi="Arial" w:cs="Arial"/>
                <w:b/>
                <w:sz w:val="24"/>
              </w:rPr>
              <w:t>Participation (multiple weeks)</w:t>
            </w:r>
          </w:p>
        </w:tc>
        <w:tc>
          <w:tcPr>
            <w:tcW w:w="2666" w:type="pct"/>
          </w:tcPr>
          <w:p w14:paraId="50B30025" w14:textId="7F45C5C3" w:rsidR="008C622A" w:rsidRPr="00381156" w:rsidRDefault="00887450" w:rsidP="008C622A">
            <w:pPr>
              <w:spacing w:before="240"/>
              <w:rPr>
                <w:rFonts w:ascii="Arial" w:hAnsi="Arial" w:cs="Arial"/>
                <w:sz w:val="24"/>
              </w:rPr>
            </w:pPr>
            <w:r>
              <w:rPr>
                <w:rFonts w:ascii="Arial" w:hAnsi="Arial" w:cs="Arial"/>
                <w:sz w:val="24"/>
              </w:rPr>
              <w:t>Online Contributions</w:t>
            </w:r>
          </w:p>
        </w:tc>
        <w:tc>
          <w:tcPr>
            <w:tcW w:w="496" w:type="pct"/>
          </w:tcPr>
          <w:p w14:paraId="7E1975C3" w14:textId="5A092B18" w:rsidR="008C622A" w:rsidRPr="00381156" w:rsidRDefault="00887450" w:rsidP="008C622A">
            <w:pPr>
              <w:spacing w:before="240"/>
              <w:rPr>
                <w:rFonts w:ascii="Arial" w:hAnsi="Arial" w:cs="Arial"/>
                <w:sz w:val="24"/>
              </w:rPr>
            </w:pPr>
            <w:r>
              <w:rPr>
                <w:rFonts w:ascii="Arial" w:hAnsi="Arial" w:cs="Arial"/>
                <w:sz w:val="24"/>
              </w:rPr>
              <w:t>4</w:t>
            </w:r>
            <w:r w:rsidR="008C622A" w:rsidRPr="00381156">
              <w:rPr>
                <w:rFonts w:ascii="Arial" w:hAnsi="Arial" w:cs="Arial"/>
                <w:sz w:val="24"/>
              </w:rPr>
              <w:t>5%</w:t>
            </w:r>
          </w:p>
        </w:tc>
      </w:tr>
      <w:tr w:rsidR="008C622A" w14:paraId="1EA9B87C" w14:textId="77777777" w:rsidTr="00887450">
        <w:trPr>
          <w:jc w:val="center"/>
        </w:trPr>
        <w:tc>
          <w:tcPr>
            <w:tcW w:w="1838" w:type="pct"/>
          </w:tcPr>
          <w:p w14:paraId="54C63A80" w14:textId="159AC560" w:rsidR="008C622A" w:rsidRPr="00381156" w:rsidRDefault="00887450" w:rsidP="008C622A">
            <w:pPr>
              <w:spacing w:before="240"/>
              <w:jc w:val="right"/>
              <w:rPr>
                <w:rFonts w:ascii="Arial" w:hAnsi="Arial" w:cs="Arial"/>
                <w:b/>
                <w:sz w:val="24"/>
              </w:rPr>
            </w:pPr>
            <w:r>
              <w:rPr>
                <w:rFonts w:ascii="Arial" w:hAnsi="Arial" w:cs="Arial"/>
                <w:b/>
                <w:sz w:val="24"/>
              </w:rPr>
              <w:t>Assignment 1</w:t>
            </w:r>
            <w:r w:rsidR="008C622A" w:rsidRPr="00381156">
              <w:rPr>
                <w:rFonts w:ascii="Arial" w:hAnsi="Arial" w:cs="Arial"/>
                <w:b/>
                <w:sz w:val="24"/>
              </w:rPr>
              <w:t xml:space="preserve"> (</w:t>
            </w:r>
            <w:proofErr w:type="gramStart"/>
            <w:r w:rsidR="008C622A" w:rsidRPr="00381156">
              <w:rPr>
                <w:rFonts w:ascii="Arial" w:hAnsi="Arial" w:cs="Arial"/>
                <w:b/>
                <w:sz w:val="24"/>
              </w:rPr>
              <w:t>week )</w:t>
            </w:r>
            <w:proofErr w:type="gramEnd"/>
          </w:p>
        </w:tc>
        <w:tc>
          <w:tcPr>
            <w:tcW w:w="2666" w:type="pct"/>
          </w:tcPr>
          <w:p w14:paraId="53BF225B" w14:textId="3AD746A5" w:rsidR="008C622A" w:rsidRPr="00381156" w:rsidRDefault="00887450" w:rsidP="008C622A">
            <w:pPr>
              <w:spacing w:before="240"/>
              <w:rPr>
                <w:rFonts w:ascii="Arial" w:hAnsi="Arial" w:cs="Arial"/>
                <w:sz w:val="24"/>
              </w:rPr>
            </w:pPr>
            <w:r>
              <w:rPr>
                <w:rFonts w:ascii="Arial" w:hAnsi="Arial" w:cs="Arial"/>
                <w:sz w:val="24"/>
              </w:rPr>
              <w:t>Communication Plan: Proposal</w:t>
            </w:r>
          </w:p>
        </w:tc>
        <w:tc>
          <w:tcPr>
            <w:tcW w:w="496" w:type="pct"/>
          </w:tcPr>
          <w:p w14:paraId="6695DF70" w14:textId="45A75F36" w:rsidR="008C622A" w:rsidRPr="00381156" w:rsidRDefault="008C622A" w:rsidP="008C622A">
            <w:pPr>
              <w:spacing w:before="240"/>
              <w:rPr>
                <w:rFonts w:ascii="Arial" w:hAnsi="Arial" w:cs="Arial"/>
                <w:sz w:val="24"/>
              </w:rPr>
            </w:pPr>
            <w:r w:rsidRPr="00381156">
              <w:rPr>
                <w:rFonts w:ascii="Arial" w:hAnsi="Arial" w:cs="Arial"/>
                <w:sz w:val="24"/>
              </w:rPr>
              <w:t>1</w:t>
            </w:r>
            <w:r w:rsidR="00887450">
              <w:rPr>
                <w:rFonts w:ascii="Arial" w:hAnsi="Arial" w:cs="Arial"/>
                <w:sz w:val="24"/>
              </w:rPr>
              <w:t>0</w:t>
            </w:r>
            <w:r w:rsidRPr="00381156">
              <w:rPr>
                <w:rFonts w:ascii="Arial" w:hAnsi="Arial" w:cs="Arial"/>
                <w:sz w:val="24"/>
              </w:rPr>
              <w:t>%</w:t>
            </w:r>
          </w:p>
        </w:tc>
      </w:tr>
      <w:tr w:rsidR="008C622A" w14:paraId="13C85B03" w14:textId="77777777" w:rsidTr="00887450">
        <w:trPr>
          <w:jc w:val="center"/>
        </w:trPr>
        <w:tc>
          <w:tcPr>
            <w:tcW w:w="1838" w:type="pct"/>
          </w:tcPr>
          <w:p w14:paraId="70173CFE" w14:textId="1A45E488" w:rsidR="008C622A" w:rsidRPr="00381156" w:rsidRDefault="00887450" w:rsidP="008C622A">
            <w:pPr>
              <w:spacing w:before="240"/>
              <w:jc w:val="right"/>
              <w:rPr>
                <w:rFonts w:ascii="Arial" w:hAnsi="Arial" w:cs="Arial"/>
                <w:b/>
                <w:sz w:val="24"/>
              </w:rPr>
            </w:pPr>
            <w:r>
              <w:rPr>
                <w:rFonts w:ascii="Arial" w:hAnsi="Arial" w:cs="Arial"/>
                <w:b/>
                <w:sz w:val="24"/>
              </w:rPr>
              <w:t>Assignment 2</w:t>
            </w:r>
            <w:r w:rsidR="008C622A" w:rsidRPr="00381156">
              <w:rPr>
                <w:rFonts w:ascii="Arial" w:hAnsi="Arial" w:cs="Arial"/>
                <w:b/>
                <w:sz w:val="24"/>
              </w:rPr>
              <w:t xml:space="preserve"> (</w:t>
            </w:r>
            <w:proofErr w:type="gramStart"/>
            <w:r w:rsidR="008C622A" w:rsidRPr="00381156">
              <w:rPr>
                <w:rFonts w:ascii="Arial" w:hAnsi="Arial" w:cs="Arial"/>
                <w:b/>
                <w:sz w:val="24"/>
              </w:rPr>
              <w:t>week )</w:t>
            </w:r>
            <w:proofErr w:type="gramEnd"/>
          </w:p>
        </w:tc>
        <w:tc>
          <w:tcPr>
            <w:tcW w:w="2666" w:type="pct"/>
          </w:tcPr>
          <w:p w14:paraId="468BD535" w14:textId="59ED5930" w:rsidR="008C622A" w:rsidRPr="00381156" w:rsidRDefault="00887450" w:rsidP="008C622A">
            <w:pPr>
              <w:spacing w:before="240"/>
              <w:rPr>
                <w:rFonts w:ascii="Arial" w:hAnsi="Arial" w:cs="Arial"/>
                <w:sz w:val="24"/>
              </w:rPr>
            </w:pPr>
            <w:r>
              <w:rPr>
                <w:rFonts w:ascii="Arial" w:hAnsi="Arial" w:cs="Arial"/>
                <w:sz w:val="24"/>
              </w:rPr>
              <w:t>Communication Plan: Goals, Objectives, Audiences, Messaging</w:t>
            </w:r>
          </w:p>
        </w:tc>
        <w:tc>
          <w:tcPr>
            <w:tcW w:w="496" w:type="pct"/>
          </w:tcPr>
          <w:p w14:paraId="7D7F32AF" w14:textId="08FC1536" w:rsidR="008C622A" w:rsidRPr="00381156" w:rsidRDefault="00887450" w:rsidP="008C622A">
            <w:pPr>
              <w:spacing w:before="240"/>
              <w:rPr>
                <w:rFonts w:ascii="Arial" w:hAnsi="Arial" w:cs="Arial"/>
                <w:sz w:val="24"/>
              </w:rPr>
            </w:pPr>
            <w:r>
              <w:rPr>
                <w:rFonts w:ascii="Arial" w:hAnsi="Arial" w:cs="Arial"/>
                <w:sz w:val="24"/>
              </w:rPr>
              <w:t>20</w:t>
            </w:r>
            <w:r w:rsidR="008C622A" w:rsidRPr="00381156">
              <w:rPr>
                <w:rFonts w:ascii="Arial" w:hAnsi="Arial" w:cs="Arial"/>
                <w:sz w:val="24"/>
              </w:rPr>
              <w:t>%</w:t>
            </w:r>
          </w:p>
        </w:tc>
      </w:tr>
      <w:tr w:rsidR="008C622A" w14:paraId="6A890765" w14:textId="77777777" w:rsidTr="00887450">
        <w:trPr>
          <w:jc w:val="center"/>
        </w:trPr>
        <w:tc>
          <w:tcPr>
            <w:tcW w:w="1838" w:type="pct"/>
          </w:tcPr>
          <w:p w14:paraId="08584A40" w14:textId="637E908C" w:rsidR="008C622A" w:rsidRPr="00381156" w:rsidRDefault="00887450" w:rsidP="008C622A">
            <w:pPr>
              <w:spacing w:before="240"/>
              <w:jc w:val="right"/>
              <w:rPr>
                <w:rFonts w:ascii="Arial" w:hAnsi="Arial" w:cs="Arial"/>
                <w:b/>
                <w:sz w:val="24"/>
              </w:rPr>
            </w:pPr>
            <w:r>
              <w:rPr>
                <w:rFonts w:ascii="Arial" w:hAnsi="Arial" w:cs="Arial"/>
                <w:b/>
                <w:sz w:val="24"/>
              </w:rPr>
              <w:t>Assignment 3</w:t>
            </w:r>
            <w:r w:rsidR="008C622A" w:rsidRPr="00381156">
              <w:rPr>
                <w:rFonts w:ascii="Arial" w:hAnsi="Arial" w:cs="Arial"/>
                <w:b/>
                <w:sz w:val="24"/>
              </w:rPr>
              <w:t xml:space="preserve"> (</w:t>
            </w:r>
            <w:proofErr w:type="gramStart"/>
            <w:r w:rsidR="008C622A" w:rsidRPr="00381156">
              <w:rPr>
                <w:rFonts w:ascii="Arial" w:hAnsi="Arial" w:cs="Arial"/>
                <w:b/>
                <w:sz w:val="24"/>
              </w:rPr>
              <w:t>week )</w:t>
            </w:r>
            <w:proofErr w:type="gramEnd"/>
          </w:p>
        </w:tc>
        <w:tc>
          <w:tcPr>
            <w:tcW w:w="2666" w:type="pct"/>
          </w:tcPr>
          <w:p w14:paraId="3E2529A7" w14:textId="0300A9A6" w:rsidR="008C622A" w:rsidRPr="00381156" w:rsidRDefault="00887450" w:rsidP="008C622A">
            <w:pPr>
              <w:spacing w:before="240"/>
              <w:rPr>
                <w:rFonts w:ascii="Arial" w:hAnsi="Arial" w:cs="Arial"/>
                <w:sz w:val="24"/>
              </w:rPr>
            </w:pPr>
            <w:r>
              <w:rPr>
                <w:rFonts w:ascii="Arial" w:hAnsi="Arial" w:cs="Arial"/>
                <w:sz w:val="24"/>
              </w:rPr>
              <w:t>Full Plan: Revised Assignment 1 &amp;2, plus Strategies/Tactics, Measurement, Timeline, Budget</w:t>
            </w:r>
          </w:p>
        </w:tc>
        <w:tc>
          <w:tcPr>
            <w:tcW w:w="496" w:type="pct"/>
          </w:tcPr>
          <w:p w14:paraId="32BBD28C" w14:textId="5D8AC450" w:rsidR="008C622A" w:rsidRPr="00381156" w:rsidRDefault="008C622A" w:rsidP="008C622A">
            <w:pPr>
              <w:spacing w:before="240"/>
              <w:rPr>
                <w:rFonts w:ascii="Arial" w:hAnsi="Arial" w:cs="Arial"/>
                <w:sz w:val="24"/>
              </w:rPr>
            </w:pPr>
            <w:r w:rsidRPr="00381156">
              <w:rPr>
                <w:rFonts w:ascii="Arial" w:hAnsi="Arial" w:cs="Arial"/>
                <w:sz w:val="24"/>
              </w:rPr>
              <w:t>2</w:t>
            </w:r>
            <w:r w:rsidR="00413F94">
              <w:rPr>
                <w:rFonts w:ascii="Arial" w:hAnsi="Arial" w:cs="Arial"/>
                <w:sz w:val="24"/>
              </w:rPr>
              <w:t>5</w:t>
            </w:r>
            <w:r w:rsidRPr="00381156">
              <w:rPr>
                <w:rFonts w:ascii="Arial" w:hAnsi="Arial" w:cs="Arial"/>
                <w:sz w:val="24"/>
              </w:rPr>
              <w:t>%</w:t>
            </w:r>
          </w:p>
        </w:tc>
      </w:tr>
      <w:tr w:rsidR="00887450" w14:paraId="301AC014" w14:textId="77777777" w:rsidTr="00887450">
        <w:trPr>
          <w:jc w:val="center"/>
        </w:trPr>
        <w:tc>
          <w:tcPr>
            <w:tcW w:w="1838" w:type="pct"/>
            <w:tcBorders>
              <w:top w:val="double" w:sz="4" w:space="0" w:color="auto"/>
              <w:bottom w:val="double" w:sz="4" w:space="0" w:color="auto"/>
            </w:tcBorders>
          </w:tcPr>
          <w:p w14:paraId="25ED92EC" w14:textId="424AE0AC" w:rsidR="00887450" w:rsidRPr="00381156" w:rsidRDefault="00887450" w:rsidP="008C622A">
            <w:pPr>
              <w:spacing w:before="240"/>
              <w:jc w:val="right"/>
              <w:rPr>
                <w:rFonts w:ascii="Arial" w:hAnsi="Arial" w:cs="Arial"/>
                <w:b/>
                <w:sz w:val="24"/>
              </w:rPr>
            </w:pPr>
            <w:r w:rsidRPr="00636150">
              <w:rPr>
                <w:rFonts w:ascii="Arial" w:hAnsi="Arial" w:cs="Arial"/>
                <w:b/>
                <w:sz w:val="24"/>
              </w:rPr>
              <w:t>Total</w:t>
            </w:r>
          </w:p>
        </w:tc>
        <w:tc>
          <w:tcPr>
            <w:tcW w:w="2666" w:type="pct"/>
            <w:tcBorders>
              <w:top w:val="double" w:sz="4" w:space="0" w:color="auto"/>
              <w:bottom w:val="double" w:sz="4" w:space="0" w:color="auto"/>
            </w:tcBorders>
          </w:tcPr>
          <w:p w14:paraId="262A2A6C" w14:textId="781882EB" w:rsidR="00887450" w:rsidRPr="00381156" w:rsidRDefault="00887450" w:rsidP="008C622A">
            <w:pPr>
              <w:spacing w:before="240"/>
              <w:rPr>
                <w:rFonts w:ascii="Arial" w:hAnsi="Arial" w:cs="Arial"/>
                <w:sz w:val="24"/>
              </w:rPr>
            </w:pPr>
          </w:p>
        </w:tc>
        <w:tc>
          <w:tcPr>
            <w:tcW w:w="496" w:type="pct"/>
            <w:tcBorders>
              <w:top w:val="double" w:sz="4" w:space="0" w:color="auto"/>
              <w:bottom w:val="double" w:sz="4" w:space="0" w:color="auto"/>
            </w:tcBorders>
          </w:tcPr>
          <w:p w14:paraId="3AAA3E09" w14:textId="4D99ED11" w:rsidR="00887450" w:rsidRPr="00381156" w:rsidRDefault="00887450" w:rsidP="008C622A">
            <w:pPr>
              <w:spacing w:before="240"/>
              <w:rPr>
                <w:rFonts w:ascii="Arial" w:hAnsi="Arial" w:cs="Arial"/>
                <w:sz w:val="24"/>
              </w:rPr>
            </w:pPr>
            <w:r w:rsidRPr="00636150">
              <w:rPr>
                <w:rFonts w:ascii="Arial" w:hAnsi="Arial" w:cs="Arial"/>
                <w:b/>
                <w:sz w:val="24"/>
              </w:rPr>
              <w:t>100%</w:t>
            </w:r>
          </w:p>
        </w:tc>
      </w:tr>
    </w:tbl>
    <w:p w14:paraId="15209F90" w14:textId="77777777" w:rsidR="008C622A" w:rsidRPr="007733F7" w:rsidRDefault="008C622A" w:rsidP="008C622A">
      <w:pPr>
        <w:spacing w:after="0" w:line="240" w:lineRule="auto"/>
        <w:jc w:val="both"/>
        <w:rPr>
          <w:rFonts w:ascii="Arial" w:hAnsi="Arial" w:cs="Arial"/>
          <w:b/>
          <w:sz w:val="24"/>
          <w:szCs w:val="24"/>
        </w:rPr>
      </w:pPr>
    </w:p>
    <w:p w14:paraId="1F9620E5" w14:textId="77777777" w:rsidR="008C622A" w:rsidRDefault="008C622A" w:rsidP="008C622A">
      <w:pPr>
        <w:spacing w:after="0" w:line="240" w:lineRule="auto"/>
        <w:jc w:val="both"/>
        <w:rPr>
          <w:rFonts w:ascii="Arial" w:hAnsi="Arial" w:cs="Arial"/>
          <w:sz w:val="24"/>
          <w:szCs w:val="24"/>
        </w:rPr>
      </w:pPr>
    </w:p>
    <w:p w14:paraId="5D78B2E7" w14:textId="77777777" w:rsidR="008C622A" w:rsidRDefault="008C622A" w:rsidP="008C622A">
      <w:pPr>
        <w:spacing w:after="0" w:line="240" w:lineRule="auto"/>
        <w:jc w:val="both"/>
        <w:rPr>
          <w:rFonts w:ascii="Arial" w:hAnsi="Arial" w:cs="Arial"/>
          <w:sz w:val="24"/>
          <w:szCs w:val="24"/>
        </w:rPr>
      </w:pPr>
      <w:r w:rsidRPr="007733F7">
        <w:rPr>
          <w:rFonts w:ascii="Arial" w:hAnsi="Arial" w:cs="Arial"/>
          <w:sz w:val="24"/>
          <w:szCs w:val="24"/>
        </w:rPr>
        <w:t>NOTE: The use of a McMaster standard calculator is allowed during examinations in this course.  See McMaster calculator policy at the following URL:</w:t>
      </w:r>
    </w:p>
    <w:p w14:paraId="7A742D38" w14:textId="77777777" w:rsidR="008C622A" w:rsidRDefault="008C622A" w:rsidP="008C622A">
      <w:pPr>
        <w:spacing w:after="0" w:line="240" w:lineRule="auto"/>
        <w:jc w:val="both"/>
        <w:rPr>
          <w:rFonts w:ascii="Arial" w:hAnsi="Arial" w:cs="Arial"/>
          <w:sz w:val="24"/>
          <w:szCs w:val="24"/>
        </w:rPr>
      </w:pPr>
    </w:p>
    <w:p w14:paraId="55F7AD5C" w14:textId="77777777" w:rsidR="008C622A" w:rsidRPr="007733F7" w:rsidRDefault="00500472" w:rsidP="008C622A">
      <w:pPr>
        <w:spacing w:after="0" w:line="240" w:lineRule="auto"/>
        <w:jc w:val="center"/>
        <w:rPr>
          <w:rFonts w:ascii="Arial" w:hAnsi="Arial" w:cs="Arial"/>
          <w:sz w:val="24"/>
          <w:szCs w:val="24"/>
        </w:rPr>
      </w:pPr>
      <w:hyperlink r:id="rId12" w:history="1">
        <w:r w:rsidR="008C622A" w:rsidRPr="002E3F2A">
          <w:rPr>
            <w:rStyle w:val="Hyperlink"/>
            <w:rFonts w:ascii="Arial" w:hAnsi="Arial" w:cs="Arial"/>
            <w:sz w:val="24"/>
            <w:szCs w:val="24"/>
          </w:rPr>
          <w:t>www.mcmaster.ca/policy/Students-AcademicStudies/UndergraduateExaminationsPolicy.pdf</w:t>
        </w:r>
      </w:hyperlink>
    </w:p>
    <w:p w14:paraId="19C2918B" w14:textId="77777777" w:rsidR="008C622A" w:rsidRPr="007733F7" w:rsidRDefault="008C622A" w:rsidP="008C622A">
      <w:pPr>
        <w:spacing w:after="0" w:line="240" w:lineRule="auto"/>
        <w:rPr>
          <w:rFonts w:ascii="Arial" w:hAnsi="Arial" w:cs="Arial"/>
          <w:b/>
        </w:rPr>
      </w:pPr>
    </w:p>
    <w:p w14:paraId="58564348" w14:textId="77777777" w:rsidR="008C622A" w:rsidRPr="00D41DE6" w:rsidRDefault="008C622A" w:rsidP="008C622A">
      <w:pPr>
        <w:spacing w:after="0" w:line="240" w:lineRule="auto"/>
        <w:rPr>
          <w:rFonts w:ascii="Arial" w:hAnsi="Arial" w:cs="Arial"/>
        </w:rPr>
      </w:pPr>
    </w:p>
    <w:p w14:paraId="633B71FA" w14:textId="77777777" w:rsidR="00500472" w:rsidRDefault="00500472" w:rsidP="008C622A">
      <w:pPr>
        <w:spacing w:after="0" w:line="240" w:lineRule="auto"/>
        <w:jc w:val="center"/>
        <w:rPr>
          <w:rFonts w:ascii="Arial" w:hAnsi="Arial" w:cs="Arial"/>
          <w:b/>
          <w:sz w:val="28"/>
          <w:szCs w:val="24"/>
          <w:u w:val="single"/>
        </w:rPr>
      </w:pPr>
    </w:p>
    <w:p w14:paraId="143436B8" w14:textId="77777777" w:rsidR="00500472" w:rsidRDefault="00500472" w:rsidP="008C622A">
      <w:pPr>
        <w:spacing w:after="0" w:line="240" w:lineRule="auto"/>
        <w:jc w:val="center"/>
        <w:rPr>
          <w:rFonts w:ascii="Arial" w:hAnsi="Arial" w:cs="Arial"/>
          <w:b/>
          <w:sz w:val="28"/>
          <w:szCs w:val="24"/>
          <w:u w:val="single"/>
        </w:rPr>
      </w:pPr>
    </w:p>
    <w:p w14:paraId="00600D6F" w14:textId="7A907DBA" w:rsidR="008C622A" w:rsidRPr="00BC6CA8" w:rsidRDefault="008C622A" w:rsidP="008C622A">
      <w:pPr>
        <w:spacing w:after="0" w:line="240" w:lineRule="auto"/>
        <w:jc w:val="center"/>
        <w:rPr>
          <w:rFonts w:ascii="Arial" w:hAnsi="Arial" w:cs="Arial"/>
          <w:b/>
          <w:sz w:val="28"/>
          <w:szCs w:val="24"/>
          <w:u w:val="single"/>
        </w:rPr>
      </w:pPr>
      <w:r w:rsidRPr="00BC6CA8">
        <w:rPr>
          <w:rFonts w:ascii="Arial" w:hAnsi="Arial" w:cs="Arial"/>
          <w:b/>
          <w:sz w:val="28"/>
          <w:szCs w:val="24"/>
          <w:u w:val="single"/>
        </w:rPr>
        <w:lastRenderedPageBreak/>
        <w:t>Grade Conversion</w:t>
      </w:r>
    </w:p>
    <w:p w14:paraId="7FEFFA7E" w14:textId="77777777" w:rsidR="008C622A" w:rsidRPr="00E150C8" w:rsidRDefault="008C622A" w:rsidP="008C622A">
      <w:pPr>
        <w:spacing w:after="0" w:line="240" w:lineRule="auto"/>
        <w:rPr>
          <w:rFonts w:ascii="Arial" w:hAnsi="Arial" w:cs="Arial"/>
          <w:sz w:val="24"/>
          <w:szCs w:val="24"/>
        </w:rPr>
      </w:pPr>
    </w:p>
    <w:p w14:paraId="3469A332" w14:textId="77777777" w:rsidR="008C622A" w:rsidRDefault="008C622A" w:rsidP="008C622A">
      <w:pPr>
        <w:spacing w:after="0" w:line="240" w:lineRule="auto"/>
        <w:jc w:val="both"/>
        <w:rPr>
          <w:rFonts w:ascii="Arial" w:hAnsi="Arial" w:cs="Arial"/>
          <w:sz w:val="24"/>
          <w:szCs w:val="24"/>
        </w:rPr>
      </w:pPr>
      <w:r w:rsidRPr="00E150C8">
        <w:rPr>
          <w:rFonts w:ascii="Arial" w:hAnsi="Arial" w:cs="Arial"/>
          <w:sz w:val="24"/>
          <w:szCs w:val="24"/>
        </w:rPr>
        <w:t xml:space="preserve">At the end of the course your overall percentage grade will be converted to your letter grade in accordance with </w:t>
      </w:r>
      <w:r>
        <w:rPr>
          <w:rFonts w:ascii="Arial" w:hAnsi="Arial" w:cs="Arial"/>
          <w:sz w:val="24"/>
          <w:szCs w:val="24"/>
        </w:rPr>
        <w:t>the following conversion scheme:</w:t>
      </w:r>
    </w:p>
    <w:p w14:paraId="53A67AEC" w14:textId="77777777" w:rsidR="008C622A" w:rsidRDefault="008C622A" w:rsidP="008C622A">
      <w:pPr>
        <w:spacing w:after="0" w:line="240" w:lineRule="auto"/>
        <w:jc w:val="both"/>
        <w:rPr>
          <w:rFonts w:ascii="Arial" w:hAnsi="Arial" w:cs="Arial"/>
          <w:sz w:val="24"/>
          <w:szCs w:val="24"/>
        </w:rPr>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23"/>
        <w:gridCol w:w="2340"/>
        <w:gridCol w:w="1656"/>
      </w:tblGrid>
      <w:tr w:rsidR="008C622A" w14:paraId="7716FE9F" w14:textId="77777777" w:rsidTr="008C622A">
        <w:trPr>
          <w:jc w:val="center"/>
        </w:trPr>
        <w:tc>
          <w:tcPr>
            <w:tcW w:w="2123" w:type="dxa"/>
          </w:tcPr>
          <w:p w14:paraId="34C68DB2" w14:textId="77777777" w:rsidR="008C622A" w:rsidRPr="00707F2E" w:rsidRDefault="008C622A" w:rsidP="008C622A">
            <w:pPr>
              <w:pStyle w:val="Style2"/>
              <w:spacing w:line="276" w:lineRule="auto"/>
            </w:pPr>
            <w:r w:rsidRPr="00707F2E">
              <w:t>Letter Grade</w:t>
            </w:r>
          </w:p>
        </w:tc>
        <w:tc>
          <w:tcPr>
            <w:tcW w:w="2340" w:type="dxa"/>
          </w:tcPr>
          <w:p w14:paraId="4036B6F6" w14:textId="77777777" w:rsidR="008C622A" w:rsidRPr="00707F2E" w:rsidRDefault="008C622A" w:rsidP="008C622A">
            <w:pPr>
              <w:pStyle w:val="Style2"/>
              <w:spacing w:line="276" w:lineRule="auto"/>
            </w:pPr>
            <w:r w:rsidRPr="00707F2E">
              <w:t>Percent</w:t>
            </w:r>
          </w:p>
        </w:tc>
        <w:tc>
          <w:tcPr>
            <w:tcW w:w="1656" w:type="dxa"/>
          </w:tcPr>
          <w:p w14:paraId="0E15D848" w14:textId="77777777" w:rsidR="008C622A" w:rsidRPr="00707F2E" w:rsidRDefault="008C622A" w:rsidP="008C622A">
            <w:pPr>
              <w:pStyle w:val="Style2"/>
              <w:spacing w:line="276" w:lineRule="auto"/>
            </w:pPr>
            <w:r>
              <w:t>Points</w:t>
            </w:r>
          </w:p>
        </w:tc>
      </w:tr>
      <w:tr w:rsidR="008C622A" w14:paraId="4418CE04" w14:textId="77777777" w:rsidTr="008C622A">
        <w:trPr>
          <w:jc w:val="center"/>
        </w:trPr>
        <w:tc>
          <w:tcPr>
            <w:tcW w:w="2123" w:type="dxa"/>
          </w:tcPr>
          <w:p w14:paraId="48330A01" w14:textId="77777777" w:rsidR="008C622A" w:rsidRDefault="008C622A" w:rsidP="008C622A">
            <w:pPr>
              <w:spacing w:line="276" w:lineRule="auto"/>
              <w:ind w:firstLine="701"/>
              <w:rPr>
                <w:rFonts w:ascii="Arial" w:hAnsi="Arial" w:cs="Arial"/>
                <w:sz w:val="24"/>
                <w:szCs w:val="24"/>
              </w:rPr>
            </w:pPr>
            <w:r>
              <w:rPr>
                <w:rFonts w:ascii="Arial" w:hAnsi="Arial" w:cs="Arial"/>
                <w:sz w:val="24"/>
                <w:szCs w:val="24"/>
              </w:rPr>
              <w:t>A+</w:t>
            </w:r>
          </w:p>
        </w:tc>
        <w:tc>
          <w:tcPr>
            <w:tcW w:w="2340" w:type="dxa"/>
          </w:tcPr>
          <w:p w14:paraId="6913A619" w14:textId="77777777" w:rsidR="008C622A" w:rsidRDefault="008C622A" w:rsidP="008C622A">
            <w:pPr>
              <w:spacing w:line="276" w:lineRule="auto"/>
              <w:jc w:val="center"/>
              <w:rPr>
                <w:rFonts w:ascii="Arial" w:hAnsi="Arial" w:cs="Arial"/>
                <w:sz w:val="24"/>
                <w:szCs w:val="24"/>
              </w:rPr>
            </w:pPr>
            <w:r>
              <w:rPr>
                <w:rFonts w:ascii="Arial" w:hAnsi="Arial" w:cs="Arial"/>
                <w:sz w:val="24"/>
                <w:szCs w:val="24"/>
              </w:rPr>
              <w:t>90-100</w:t>
            </w:r>
          </w:p>
        </w:tc>
        <w:tc>
          <w:tcPr>
            <w:tcW w:w="1656" w:type="dxa"/>
          </w:tcPr>
          <w:p w14:paraId="31D7EFD7" w14:textId="77777777" w:rsidR="008C622A" w:rsidRDefault="008C622A" w:rsidP="008C622A">
            <w:pPr>
              <w:spacing w:line="276" w:lineRule="auto"/>
              <w:jc w:val="center"/>
              <w:rPr>
                <w:rFonts w:ascii="Arial" w:hAnsi="Arial" w:cs="Arial"/>
                <w:sz w:val="24"/>
                <w:szCs w:val="24"/>
              </w:rPr>
            </w:pPr>
            <w:r>
              <w:rPr>
                <w:rFonts w:ascii="Arial" w:hAnsi="Arial" w:cs="Arial"/>
                <w:sz w:val="24"/>
                <w:szCs w:val="24"/>
              </w:rPr>
              <w:t>12</w:t>
            </w:r>
          </w:p>
        </w:tc>
      </w:tr>
      <w:tr w:rsidR="008C622A" w14:paraId="17C3275C" w14:textId="77777777" w:rsidTr="008C622A">
        <w:trPr>
          <w:jc w:val="center"/>
        </w:trPr>
        <w:tc>
          <w:tcPr>
            <w:tcW w:w="2123" w:type="dxa"/>
          </w:tcPr>
          <w:p w14:paraId="06A4512A" w14:textId="77777777" w:rsidR="008C622A" w:rsidRDefault="008C622A" w:rsidP="008C622A">
            <w:pPr>
              <w:spacing w:line="276" w:lineRule="auto"/>
              <w:ind w:firstLine="701"/>
              <w:rPr>
                <w:rFonts w:ascii="Arial" w:hAnsi="Arial" w:cs="Arial"/>
                <w:sz w:val="24"/>
                <w:szCs w:val="24"/>
              </w:rPr>
            </w:pPr>
            <w:r>
              <w:rPr>
                <w:rFonts w:ascii="Arial" w:hAnsi="Arial" w:cs="Arial"/>
                <w:sz w:val="24"/>
                <w:szCs w:val="24"/>
              </w:rPr>
              <w:t>A</w:t>
            </w:r>
          </w:p>
        </w:tc>
        <w:tc>
          <w:tcPr>
            <w:tcW w:w="2340" w:type="dxa"/>
          </w:tcPr>
          <w:p w14:paraId="68CA6656" w14:textId="77777777" w:rsidR="008C622A" w:rsidRDefault="008C622A" w:rsidP="008C622A">
            <w:pPr>
              <w:spacing w:line="276" w:lineRule="auto"/>
              <w:jc w:val="center"/>
              <w:rPr>
                <w:rFonts w:ascii="Arial" w:hAnsi="Arial" w:cs="Arial"/>
                <w:sz w:val="24"/>
                <w:szCs w:val="24"/>
              </w:rPr>
            </w:pPr>
            <w:r>
              <w:rPr>
                <w:rFonts w:ascii="Arial" w:hAnsi="Arial" w:cs="Arial"/>
                <w:sz w:val="24"/>
                <w:szCs w:val="24"/>
              </w:rPr>
              <w:t>85-89</w:t>
            </w:r>
          </w:p>
        </w:tc>
        <w:tc>
          <w:tcPr>
            <w:tcW w:w="1656" w:type="dxa"/>
          </w:tcPr>
          <w:p w14:paraId="37C4E648" w14:textId="77777777" w:rsidR="008C622A" w:rsidRDefault="008C622A" w:rsidP="008C622A">
            <w:pPr>
              <w:spacing w:line="276" w:lineRule="auto"/>
              <w:jc w:val="center"/>
              <w:rPr>
                <w:rFonts w:ascii="Arial" w:hAnsi="Arial" w:cs="Arial"/>
                <w:sz w:val="24"/>
                <w:szCs w:val="24"/>
              </w:rPr>
            </w:pPr>
            <w:r>
              <w:rPr>
                <w:rFonts w:ascii="Arial" w:hAnsi="Arial" w:cs="Arial"/>
                <w:sz w:val="24"/>
                <w:szCs w:val="24"/>
              </w:rPr>
              <w:t>11</w:t>
            </w:r>
          </w:p>
        </w:tc>
      </w:tr>
      <w:tr w:rsidR="008C622A" w14:paraId="09F6427D" w14:textId="77777777" w:rsidTr="008C622A">
        <w:trPr>
          <w:jc w:val="center"/>
        </w:trPr>
        <w:tc>
          <w:tcPr>
            <w:tcW w:w="2123" w:type="dxa"/>
          </w:tcPr>
          <w:p w14:paraId="34C9A7AD" w14:textId="77777777" w:rsidR="008C622A" w:rsidRDefault="008C622A" w:rsidP="008C622A">
            <w:pPr>
              <w:spacing w:line="276" w:lineRule="auto"/>
              <w:ind w:firstLine="701"/>
              <w:rPr>
                <w:rFonts w:ascii="Arial" w:hAnsi="Arial" w:cs="Arial"/>
                <w:sz w:val="24"/>
                <w:szCs w:val="24"/>
              </w:rPr>
            </w:pPr>
            <w:r>
              <w:rPr>
                <w:rFonts w:ascii="Arial" w:hAnsi="Arial" w:cs="Arial"/>
                <w:sz w:val="24"/>
                <w:szCs w:val="24"/>
              </w:rPr>
              <w:t>A-</w:t>
            </w:r>
          </w:p>
        </w:tc>
        <w:tc>
          <w:tcPr>
            <w:tcW w:w="2340" w:type="dxa"/>
          </w:tcPr>
          <w:p w14:paraId="3732549E" w14:textId="77777777" w:rsidR="008C622A" w:rsidRDefault="008C622A" w:rsidP="008C622A">
            <w:pPr>
              <w:spacing w:line="276" w:lineRule="auto"/>
              <w:jc w:val="center"/>
              <w:rPr>
                <w:rFonts w:ascii="Arial" w:hAnsi="Arial" w:cs="Arial"/>
                <w:sz w:val="24"/>
                <w:szCs w:val="24"/>
              </w:rPr>
            </w:pPr>
            <w:r>
              <w:rPr>
                <w:rFonts w:ascii="Arial" w:hAnsi="Arial" w:cs="Arial"/>
                <w:sz w:val="24"/>
                <w:szCs w:val="24"/>
              </w:rPr>
              <w:t>80-84</w:t>
            </w:r>
          </w:p>
        </w:tc>
        <w:tc>
          <w:tcPr>
            <w:tcW w:w="1656" w:type="dxa"/>
          </w:tcPr>
          <w:p w14:paraId="20E4F0CA" w14:textId="77777777" w:rsidR="008C622A" w:rsidRDefault="008C622A" w:rsidP="008C622A">
            <w:pPr>
              <w:spacing w:line="276" w:lineRule="auto"/>
              <w:jc w:val="center"/>
              <w:rPr>
                <w:rFonts w:ascii="Arial" w:hAnsi="Arial" w:cs="Arial"/>
                <w:sz w:val="24"/>
                <w:szCs w:val="24"/>
              </w:rPr>
            </w:pPr>
            <w:r>
              <w:rPr>
                <w:rFonts w:ascii="Arial" w:hAnsi="Arial" w:cs="Arial"/>
                <w:sz w:val="24"/>
                <w:szCs w:val="24"/>
              </w:rPr>
              <w:t>10</w:t>
            </w:r>
          </w:p>
        </w:tc>
      </w:tr>
      <w:tr w:rsidR="008C622A" w14:paraId="511BE6A7" w14:textId="77777777" w:rsidTr="008C622A">
        <w:trPr>
          <w:jc w:val="center"/>
        </w:trPr>
        <w:tc>
          <w:tcPr>
            <w:tcW w:w="2123" w:type="dxa"/>
          </w:tcPr>
          <w:p w14:paraId="4761655D" w14:textId="77777777" w:rsidR="008C622A" w:rsidRDefault="008C622A" w:rsidP="008C622A">
            <w:pPr>
              <w:spacing w:line="276" w:lineRule="auto"/>
              <w:ind w:firstLine="701"/>
              <w:rPr>
                <w:rFonts w:ascii="Arial" w:hAnsi="Arial" w:cs="Arial"/>
                <w:sz w:val="24"/>
                <w:szCs w:val="24"/>
              </w:rPr>
            </w:pPr>
            <w:r>
              <w:rPr>
                <w:rFonts w:ascii="Arial" w:hAnsi="Arial" w:cs="Arial"/>
                <w:sz w:val="24"/>
                <w:szCs w:val="24"/>
              </w:rPr>
              <w:t>B+</w:t>
            </w:r>
          </w:p>
        </w:tc>
        <w:tc>
          <w:tcPr>
            <w:tcW w:w="2340" w:type="dxa"/>
          </w:tcPr>
          <w:p w14:paraId="7E7A8436" w14:textId="77777777" w:rsidR="008C622A" w:rsidRDefault="008C622A" w:rsidP="008C622A">
            <w:pPr>
              <w:spacing w:line="276" w:lineRule="auto"/>
              <w:jc w:val="center"/>
              <w:rPr>
                <w:rFonts w:ascii="Arial" w:hAnsi="Arial" w:cs="Arial"/>
                <w:sz w:val="24"/>
                <w:szCs w:val="24"/>
              </w:rPr>
            </w:pPr>
            <w:r>
              <w:rPr>
                <w:rFonts w:ascii="Arial" w:hAnsi="Arial" w:cs="Arial"/>
                <w:sz w:val="24"/>
                <w:szCs w:val="24"/>
              </w:rPr>
              <w:t>75-79</w:t>
            </w:r>
          </w:p>
        </w:tc>
        <w:tc>
          <w:tcPr>
            <w:tcW w:w="1656" w:type="dxa"/>
          </w:tcPr>
          <w:p w14:paraId="3D2F0D3E" w14:textId="77777777" w:rsidR="008C622A" w:rsidRDefault="008C622A" w:rsidP="008C622A">
            <w:pPr>
              <w:spacing w:line="276" w:lineRule="auto"/>
              <w:jc w:val="center"/>
              <w:rPr>
                <w:rFonts w:ascii="Arial" w:hAnsi="Arial" w:cs="Arial"/>
                <w:sz w:val="24"/>
                <w:szCs w:val="24"/>
              </w:rPr>
            </w:pPr>
            <w:r>
              <w:rPr>
                <w:rFonts w:ascii="Arial" w:hAnsi="Arial" w:cs="Arial"/>
                <w:sz w:val="24"/>
                <w:szCs w:val="24"/>
              </w:rPr>
              <w:t>9</w:t>
            </w:r>
          </w:p>
        </w:tc>
      </w:tr>
      <w:tr w:rsidR="008C622A" w14:paraId="562CC461" w14:textId="77777777" w:rsidTr="008C622A">
        <w:trPr>
          <w:jc w:val="center"/>
        </w:trPr>
        <w:tc>
          <w:tcPr>
            <w:tcW w:w="2123" w:type="dxa"/>
          </w:tcPr>
          <w:p w14:paraId="366C7A6C" w14:textId="77777777" w:rsidR="008C622A" w:rsidRDefault="008C622A" w:rsidP="008C622A">
            <w:pPr>
              <w:spacing w:line="276" w:lineRule="auto"/>
              <w:ind w:firstLine="701"/>
              <w:rPr>
                <w:rFonts w:ascii="Arial" w:hAnsi="Arial" w:cs="Arial"/>
                <w:sz w:val="24"/>
                <w:szCs w:val="24"/>
              </w:rPr>
            </w:pPr>
            <w:r>
              <w:rPr>
                <w:rFonts w:ascii="Arial" w:hAnsi="Arial" w:cs="Arial"/>
                <w:sz w:val="24"/>
                <w:szCs w:val="24"/>
              </w:rPr>
              <w:t>B</w:t>
            </w:r>
          </w:p>
        </w:tc>
        <w:tc>
          <w:tcPr>
            <w:tcW w:w="2340" w:type="dxa"/>
          </w:tcPr>
          <w:p w14:paraId="7AA14E55" w14:textId="77777777" w:rsidR="008C622A" w:rsidRDefault="008C622A" w:rsidP="008C622A">
            <w:pPr>
              <w:spacing w:line="276" w:lineRule="auto"/>
              <w:jc w:val="center"/>
              <w:rPr>
                <w:rFonts w:ascii="Arial" w:hAnsi="Arial" w:cs="Arial"/>
                <w:sz w:val="24"/>
                <w:szCs w:val="24"/>
              </w:rPr>
            </w:pPr>
            <w:r>
              <w:rPr>
                <w:rFonts w:ascii="Arial" w:hAnsi="Arial" w:cs="Arial"/>
                <w:sz w:val="24"/>
                <w:szCs w:val="24"/>
              </w:rPr>
              <w:t>70-74</w:t>
            </w:r>
          </w:p>
        </w:tc>
        <w:tc>
          <w:tcPr>
            <w:tcW w:w="1656" w:type="dxa"/>
          </w:tcPr>
          <w:p w14:paraId="19470F90" w14:textId="77777777" w:rsidR="008C622A" w:rsidRDefault="008C622A" w:rsidP="008C622A">
            <w:pPr>
              <w:spacing w:line="276" w:lineRule="auto"/>
              <w:jc w:val="center"/>
              <w:rPr>
                <w:rFonts w:ascii="Arial" w:hAnsi="Arial" w:cs="Arial"/>
                <w:sz w:val="24"/>
                <w:szCs w:val="24"/>
              </w:rPr>
            </w:pPr>
            <w:r>
              <w:rPr>
                <w:rFonts w:ascii="Arial" w:hAnsi="Arial" w:cs="Arial"/>
                <w:sz w:val="24"/>
                <w:szCs w:val="24"/>
              </w:rPr>
              <w:t>8</w:t>
            </w:r>
          </w:p>
        </w:tc>
      </w:tr>
      <w:tr w:rsidR="008C622A" w14:paraId="78ABC2D7" w14:textId="77777777" w:rsidTr="008C622A">
        <w:trPr>
          <w:jc w:val="center"/>
        </w:trPr>
        <w:tc>
          <w:tcPr>
            <w:tcW w:w="2123" w:type="dxa"/>
          </w:tcPr>
          <w:p w14:paraId="0E769881" w14:textId="77777777" w:rsidR="008C622A" w:rsidRDefault="008C622A" w:rsidP="008C622A">
            <w:pPr>
              <w:spacing w:line="276" w:lineRule="auto"/>
              <w:ind w:firstLine="701"/>
              <w:rPr>
                <w:rFonts w:ascii="Arial" w:hAnsi="Arial" w:cs="Arial"/>
                <w:sz w:val="24"/>
                <w:szCs w:val="24"/>
              </w:rPr>
            </w:pPr>
            <w:r>
              <w:rPr>
                <w:rFonts w:ascii="Arial" w:hAnsi="Arial" w:cs="Arial"/>
                <w:sz w:val="24"/>
                <w:szCs w:val="24"/>
              </w:rPr>
              <w:t>B-</w:t>
            </w:r>
          </w:p>
        </w:tc>
        <w:tc>
          <w:tcPr>
            <w:tcW w:w="2340" w:type="dxa"/>
          </w:tcPr>
          <w:p w14:paraId="76C5497A" w14:textId="77777777" w:rsidR="008C622A" w:rsidRDefault="008C622A" w:rsidP="008C622A">
            <w:pPr>
              <w:spacing w:line="276" w:lineRule="auto"/>
              <w:jc w:val="center"/>
              <w:rPr>
                <w:rFonts w:ascii="Arial" w:hAnsi="Arial" w:cs="Arial"/>
                <w:sz w:val="24"/>
                <w:szCs w:val="24"/>
              </w:rPr>
            </w:pPr>
            <w:r>
              <w:rPr>
                <w:rFonts w:ascii="Arial" w:hAnsi="Arial" w:cs="Arial"/>
                <w:sz w:val="24"/>
                <w:szCs w:val="24"/>
              </w:rPr>
              <w:t>60-69</w:t>
            </w:r>
          </w:p>
        </w:tc>
        <w:tc>
          <w:tcPr>
            <w:tcW w:w="1656" w:type="dxa"/>
          </w:tcPr>
          <w:p w14:paraId="09A0CB81" w14:textId="77777777" w:rsidR="008C622A" w:rsidRDefault="008C622A" w:rsidP="008C622A">
            <w:pPr>
              <w:spacing w:line="276" w:lineRule="auto"/>
              <w:jc w:val="center"/>
              <w:rPr>
                <w:rFonts w:ascii="Arial" w:hAnsi="Arial" w:cs="Arial"/>
                <w:sz w:val="24"/>
                <w:szCs w:val="24"/>
              </w:rPr>
            </w:pPr>
            <w:r>
              <w:rPr>
                <w:rFonts w:ascii="Arial" w:hAnsi="Arial" w:cs="Arial"/>
                <w:sz w:val="24"/>
                <w:szCs w:val="24"/>
              </w:rPr>
              <w:t>7</w:t>
            </w:r>
          </w:p>
        </w:tc>
      </w:tr>
      <w:tr w:rsidR="008C622A" w14:paraId="4F034750" w14:textId="77777777" w:rsidTr="008C622A">
        <w:trPr>
          <w:jc w:val="center"/>
        </w:trPr>
        <w:tc>
          <w:tcPr>
            <w:tcW w:w="2123" w:type="dxa"/>
          </w:tcPr>
          <w:p w14:paraId="705EAE09" w14:textId="77777777" w:rsidR="008C622A" w:rsidRDefault="008C622A" w:rsidP="008C622A">
            <w:pPr>
              <w:spacing w:line="276" w:lineRule="auto"/>
              <w:ind w:firstLine="701"/>
              <w:rPr>
                <w:rFonts w:ascii="Arial" w:hAnsi="Arial" w:cs="Arial"/>
                <w:sz w:val="24"/>
                <w:szCs w:val="24"/>
              </w:rPr>
            </w:pPr>
            <w:r>
              <w:rPr>
                <w:rFonts w:ascii="Arial" w:hAnsi="Arial" w:cs="Arial"/>
                <w:sz w:val="24"/>
                <w:szCs w:val="24"/>
              </w:rPr>
              <w:t>F</w:t>
            </w:r>
          </w:p>
        </w:tc>
        <w:tc>
          <w:tcPr>
            <w:tcW w:w="2340" w:type="dxa"/>
          </w:tcPr>
          <w:p w14:paraId="7B4779E4" w14:textId="77777777" w:rsidR="008C622A" w:rsidRDefault="008C622A" w:rsidP="008C622A">
            <w:pPr>
              <w:spacing w:line="276" w:lineRule="auto"/>
              <w:jc w:val="center"/>
              <w:rPr>
                <w:rFonts w:ascii="Arial" w:hAnsi="Arial" w:cs="Arial"/>
                <w:sz w:val="24"/>
                <w:szCs w:val="24"/>
              </w:rPr>
            </w:pPr>
            <w:r>
              <w:rPr>
                <w:rFonts w:ascii="Arial" w:hAnsi="Arial" w:cs="Arial"/>
                <w:sz w:val="24"/>
                <w:szCs w:val="24"/>
              </w:rPr>
              <w:t>00-59</w:t>
            </w:r>
          </w:p>
        </w:tc>
        <w:tc>
          <w:tcPr>
            <w:tcW w:w="1656" w:type="dxa"/>
          </w:tcPr>
          <w:p w14:paraId="001C0BF4" w14:textId="77777777" w:rsidR="008C622A" w:rsidRDefault="008C622A" w:rsidP="008C622A">
            <w:pPr>
              <w:spacing w:line="276" w:lineRule="auto"/>
              <w:jc w:val="center"/>
              <w:rPr>
                <w:rFonts w:ascii="Arial" w:hAnsi="Arial" w:cs="Arial"/>
                <w:sz w:val="24"/>
                <w:szCs w:val="24"/>
              </w:rPr>
            </w:pPr>
            <w:r>
              <w:rPr>
                <w:rFonts w:ascii="Arial" w:hAnsi="Arial" w:cs="Arial"/>
                <w:sz w:val="24"/>
                <w:szCs w:val="24"/>
              </w:rPr>
              <w:t>0</w:t>
            </w:r>
          </w:p>
        </w:tc>
      </w:tr>
    </w:tbl>
    <w:p w14:paraId="4BD3A054" w14:textId="77777777" w:rsidR="008C622A" w:rsidRDefault="008C622A" w:rsidP="008C622A">
      <w:pPr>
        <w:spacing w:after="0" w:line="240" w:lineRule="auto"/>
        <w:rPr>
          <w:rFonts w:ascii="Arial" w:hAnsi="Arial" w:cs="Arial"/>
          <w:sz w:val="24"/>
          <w:szCs w:val="24"/>
        </w:rPr>
      </w:pPr>
    </w:p>
    <w:p w14:paraId="600B8C80" w14:textId="145C583D" w:rsidR="00F9676F" w:rsidRDefault="00F9676F" w:rsidP="00F9676F">
      <w:pPr>
        <w:spacing w:after="0" w:line="240" w:lineRule="auto"/>
        <w:jc w:val="center"/>
        <w:rPr>
          <w:rFonts w:ascii="Arial" w:hAnsi="Arial" w:cs="Arial"/>
          <w:b/>
          <w:sz w:val="28"/>
          <w:szCs w:val="24"/>
          <w:u w:val="single"/>
        </w:rPr>
      </w:pPr>
      <w:r>
        <w:rPr>
          <w:rFonts w:ascii="Arial" w:hAnsi="Arial" w:cs="Arial"/>
          <w:b/>
          <w:sz w:val="28"/>
          <w:szCs w:val="24"/>
          <w:u w:val="single"/>
        </w:rPr>
        <w:t>Course Deliverables</w:t>
      </w:r>
    </w:p>
    <w:p w14:paraId="3B8ACADB" w14:textId="77777777" w:rsidR="008C622A" w:rsidRPr="00D6159C" w:rsidRDefault="008C622A" w:rsidP="008C622A">
      <w:pPr>
        <w:spacing w:after="0" w:line="240" w:lineRule="auto"/>
        <w:jc w:val="both"/>
        <w:rPr>
          <w:rFonts w:ascii="Arial" w:hAnsi="Arial" w:cs="Arial"/>
          <w:sz w:val="24"/>
          <w:szCs w:val="24"/>
        </w:rPr>
      </w:pPr>
    </w:p>
    <w:p w14:paraId="3BC051DC" w14:textId="77038581" w:rsidR="006577FD" w:rsidRPr="0040013F" w:rsidRDefault="006577FD" w:rsidP="008C622A">
      <w:pPr>
        <w:spacing w:after="0" w:line="240" w:lineRule="auto"/>
        <w:jc w:val="both"/>
        <w:rPr>
          <w:rFonts w:ascii="Arial" w:hAnsi="Arial" w:cs="Arial"/>
          <w:b/>
          <w:bCs/>
          <w:sz w:val="24"/>
          <w:szCs w:val="24"/>
        </w:rPr>
      </w:pPr>
      <w:r w:rsidRPr="0040013F">
        <w:rPr>
          <w:rFonts w:ascii="Arial" w:hAnsi="Arial" w:cs="Arial"/>
          <w:b/>
          <w:bCs/>
          <w:sz w:val="24"/>
          <w:szCs w:val="24"/>
        </w:rPr>
        <w:t>Participation: Online Contributions (45%)</w:t>
      </w:r>
    </w:p>
    <w:p w14:paraId="5D259BB9" w14:textId="77777777" w:rsidR="006577FD" w:rsidRPr="0040013F" w:rsidRDefault="006577FD" w:rsidP="008C622A">
      <w:pPr>
        <w:spacing w:after="0" w:line="240" w:lineRule="auto"/>
        <w:jc w:val="both"/>
        <w:rPr>
          <w:rFonts w:ascii="Arial" w:hAnsi="Arial" w:cs="Arial"/>
          <w:b/>
          <w:bCs/>
          <w:sz w:val="24"/>
          <w:szCs w:val="24"/>
        </w:rPr>
      </w:pPr>
    </w:p>
    <w:p w14:paraId="74365CAC" w14:textId="47A90F64" w:rsidR="006577FD" w:rsidRPr="0040013F" w:rsidRDefault="006577FD" w:rsidP="008C622A">
      <w:pPr>
        <w:spacing w:after="0" w:line="240" w:lineRule="auto"/>
        <w:jc w:val="both"/>
        <w:rPr>
          <w:rFonts w:ascii="Arial" w:hAnsi="Arial" w:cs="Arial"/>
          <w:sz w:val="24"/>
          <w:szCs w:val="24"/>
        </w:rPr>
      </w:pPr>
      <w:r w:rsidRPr="0040013F">
        <w:rPr>
          <w:rFonts w:ascii="Arial" w:hAnsi="Arial" w:cs="Arial"/>
          <w:sz w:val="24"/>
          <w:szCs w:val="24"/>
        </w:rPr>
        <w:t>T</w:t>
      </w:r>
      <w:r w:rsidRPr="0040013F">
        <w:rPr>
          <w:rFonts w:ascii="Arial" w:hAnsi="Arial" w:cs="Arial"/>
          <w:sz w:val="24"/>
          <w:szCs w:val="24"/>
        </w:rPr>
        <w:t xml:space="preserve">asks will be posted online for each of the weeks in which they are required to be completed. These tasks may range from reading course materials and participating in an online discussion forum to posting answers to specific questions. Students are expected to post an initial (main) response to the weekly question/s. Additionally, students are expected to participate in the overall online discussion by commenting on other students’ posts (note that the evaluation of online participation will be based on the quality of the overall contribution). Students are expected to share ideas and experiences related to the topics presented during online discussions. Further details related to online participation will be provided on Avenue to Learn. </w:t>
      </w:r>
    </w:p>
    <w:p w14:paraId="3B83BAFB" w14:textId="77777777" w:rsidR="006577FD" w:rsidRPr="0040013F" w:rsidRDefault="006577FD" w:rsidP="008C622A">
      <w:pPr>
        <w:spacing w:after="0" w:line="240" w:lineRule="auto"/>
        <w:jc w:val="both"/>
        <w:rPr>
          <w:rFonts w:ascii="Arial" w:hAnsi="Arial" w:cs="Arial"/>
          <w:sz w:val="24"/>
          <w:szCs w:val="24"/>
        </w:rPr>
      </w:pPr>
    </w:p>
    <w:p w14:paraId="0DBB482F" w14:textId="151A6D24" w:rsidR="006577FD" w:rsidRDefault="006577FD" w:rsidP="008C622A">
      <w:pPr>
        <w:spacing w:after="0" w:line="240" w:lineRule="auto"/>
        <w:jc w:val="both"/>
        <w:rPr>
          <w:rFonts w:ascii="Arial" w:hAnsi="Arial" w:cs="Arial"/>
          <w:b/>
          <w:bCs/>
          <w:sz w:val="24"/>
          <w:szCs w:val="24"/>
        </w:rPr>
      </w:pPr>
      <w:r w:rsidRPr="0040013F">
        <w:rPr>
          <w:rFonts w:ascii="Arial" w:hAnsi="Arial" w:cs="Arial"/>
          <w:b/>
          <w:bCs/>
          <w:sz w:val="24"/>
          <w:szCs w:val="24"/>
        </w:rPr>
        <w:t xml:space="preserve">Assignments (Total of 55%) </w:t>
      </w:r>
    </w:p>
    <w:p w14:paraId="31D9B53A" w14:textId="77777777" w:rsidR="0040013F" w:rsidRPr="0040013F" w:rsidRDefault="0040013F" w:rsidP="008C622A">
      <w:pPr>
        <w:spacing w:after="0" w:line="240" w:lineRule="auto"/>
        <w:jc w:val="both"/>
        <w:rPr>
          <w:rFonts w:ascii="Arial" w:hAnsi="Arial" w:cs="Arial"/>
          <w:b/>
          <w:bCs/>
          <w:sz w:val="24"/>
          <w:szCs w:val="24"/>
        </w:rPr>
      </w:pPr>
    </w:p>
    <w:p w14:paraId="6FEE3775" w14:textId="06D3FDC6" w:rsidR="008C622A" w:rsidRPr="0040013F" w:rsidRDefault="006577FD" w:rsidP="008C622A">
      <w:pPr>
        <w:spacing w:after="0" w:line="240" w:lineRule="auto"/>
        <w:jc w:val="both"/>
        <w:rPr>
          <w:rFonts w:ascii="Arial" w:hAnsi="Arial" w:cs="Arial"/>
          <w:sz w:val="24"/>
          <w:szCs w:val="24"/>
        </w:rPr>
      </w:pPr>
      <w:r w:rsidRPr="0040013F">
        <w:rPr>
          <w:rFonts w:ascii="Arial" w:hAnsi="Arial" w:cs="Arial"/>
          <w:sz w:val="24"/>
          <w:szCs w:val="24"/>
        </w:rPr>
        <w:t>Three assignments are integrated to result in the development and submission of a final Communication Plan. Instructors will provide a detailed description of the requirements of each Assignment on Avenue to Learn. Individual assignments should be submitted using the appropriate Assignments folder on the course Avenue to Learn site by 11:59pm on the due date. Assignments are to be submitted as Microsoft Word documents.</w:t>
      </w:r>
    </w:p>
    <w:p w14:paraId="20D282F6" w14:textId="77777777" w:rsidR="008C622A" w:rsidRPr="0040013F" w:rsidRDefault="008C622A" w:rsidP="008C622A">
      <w:pPr>
        <w:spacing w:after="0" w:line="240" w:lineRule="auto"/>
        <w:jc w:val="both"/>
        <w:rPr>
          <w:rFonts w:ascii="Arial" w:hAnsi="Arial" w:cs="Arial"/>
          <w:sz w:val="24"/>
          <w:szCs w:val="24"/>
        </w:rPr>
      </w:pPr>
    </w:p>
    <w:tbl>
      <w:tblPr>
        <w:tblStyle w:val="PlainTable31"/>
        <w:tblpPr w:leftFromText="180" w:rightFromText="180" w:vertAnchor="page" w:horzAnchor="margin" w:tblpY="2413"/>
        <w:tblW w:w="4904" w:type="pct"/>
        <w:tblLook w:val="0420" w:firstRow="1" w:lastRow="0" w:firstColumn="0" w:lastColumn="0" w:noHBand="0" w:noVBand="1"/>
      </w:tblPr>
      <w:tblGrid>
        <w:gridCol w:w="2009"/>
        <w:gridCol w:w="1506"/>
        <w:gridCol w:w="3644"/>
        <w:gridCol w:w="3434"/>
      </w:tblGrid>
      <w:tr w:rsidR="008C622A" w:rsidRPr="00CC0593" w14:paraId="05A109E1" w14:textId="77777777" w:rsidTr="00517F13">
        <w:trPr>
          <w:cnfStyle w:val="100000000000" w:firstRow="1" w:lastRow="0" w:firstColumn="0" w:lastColumn="0" w:oddVBand="0" w:evenVBand="0" w:oddHBand="0" w:evenHBand="0" w:firstRowFirstColumn="0" w:firstRowLastColumn="0" w:lastRowFirstColumn="0" w:lastRowLastColumn="0"/>
          <w:trHeight w:val="317"/>
        </w:trPr>
        <w:tc>
          <w:tcPr>
            <w:tcW w:w="948" w:type="pct"/>
            <w:tcBorders>
              <w:right w:val="single" w:sz="4" w:space="0" w:color="auto"/>
            </w:tcBorders>
            <w:hideMark/>
          </w:tcPr>
          <w:p w14:paraId="46F6C9CB" w14:textId="77777777" w:rsidR="008C622A" w:rsidRPr="00CC0593" w:rsidRDefault="008C622A" w:rsidP="008C622A">
            <w:pPr>
              <w:rPr>
                <w:rFonts w:ascii="Arial" w:hAnsi="Arial" w:cs="Arial"/>
                <w:sz w:val="24"/>
                <w:szCs w:val="24"/>
              </w:rPr>
            </w:pPr>
            <w:r w:rsidRPr="00CC0593">
              <w:rPr>
                <w:rFonts w:ascii="Arial" w:hAnsi="Arial" w:cs="Arial"/>
                <w:sz w:val="24"/>
                <w:szCs w:val="24"/>
              </w:rPr>
              <w:lastRenderedPageBreak/>
              <w:t>Activity</w:t>
            </w:r>
          </w:p>
        </w:tc>
        <w:tc>
          <w:tcPr>
            <w:tcW w:w="711" w:type="pct"/>
            <w:tcBorders>
              <w:left w:val="single" w:sz="4" w:space="0" w:color="auto"/>
              <w:right w:val="single" w:sz="4" w:space="0" w:color="auto"/>
            </w:tcBorders>
            <w:hideMark/>
          </w:tcPr>
          <w:p w14:paraId="04A853F5" w14:textId="77777777" w:rsidR="008C622A" w:rsidRPr="00CC0593" w:rsidRDefault="008C622A" w:rsidP="008C622A">
            <w:pPr>
              <w:rPr>
                <w:rFonts w:ascii="Arial" w:hAnsi="Arial" w:cs="Arial"/>
                <w:sz w:val="24"/>
                <w:szCs w:val="24"/>
              </w:rPr>
            </w:pPr>
            <w:r w:rsidRPr="00CC0593">
              <w:rPr>
                <w:rFonts w:ascii="Arial" w:hAnsi="Arial" w:cs="Arial"/>
                <w:sz w:val="24"/>
                <w:szCs w:val="24"/>
              </w:rPr>
              <w:t>Delivery</w:t>
            </w:r>
          </w:p>
        </w:tc>
        <w:tc>
          <w:tcPr>
            <w:tcW w:w="1720" w:type="pct"/>
            <w:tcBorders>
              <w:left w:val="single" w:sz="4" w:space="0" w:color="auto"/>
              <w:right w:val="single" w:sz="4" w:space="0" w:color="auto"/>
            </w:tcBorders>
            <w:hideMark/>
          </w:tcPr>
          <w:p w14:paraId="48A97E00" w14:textId="77777777" w:rsidR="008C622A" w:rsidRPr="00CC0593" w:rsidRDefault="008C622A" w:rsidP="008C622A">
            <w:pPr>
              <w:rPr>
                <w:rFonts w:ascii="Arial" w:hAnsi="Arial" w:cs="Arial"/>
                <w:sz w:val="24"/>
                <w:szCs w:val="24"/>
              </w:rPr>
            </w:pPr>
            <w:r w:rsidRPr="00CC0593">
              <w:rPr>
                <w:rFonts w:ascii="Arial" w:hAnsi="Arial" w:cs="Arial"/>
                <w:sz w:val="24"/>
                <w:szCs w:val="24"/>
              </w:rPr>
              <w:t>Description</w:t>
            </w:r>
          </w:p>
        </w:tc>
        <w:tc>
          <w:tcPr>
            <w:tcW w:w="1621" w:type="pct"/>
            <w:tcBorders>
              <w:left w:val="single" w:sz="4" w:space="0" w:color="auto"/>
            </w:tcBorders>
          </w:tcPr>
          <w:p w14:paraId="29538EFB" w14:textId="77777777" w:rsidR="008C622A" w:rsidRPr="00CC0593" w:rsidRDefault="008C622A" w:rsidP="008C622A">
            <w:pPr>
              <w:rPr>
                <w:rFonts w:ascii="Arial" w:hAnsi="Arial" w:cs="Arial"/>
                <w:sz w:val="24"/>
                <w:szCs w:val="24"/>
              </w:rPr>
            </w:pPr>
            <w:r w:rsidRPr="00CC0593">
              <w:rPr>
                <w:rFonts w:ascii="Arial" w:hAnsi="Arial" w:cs="Arial"/>
                <w:sz w:val="24"/>
                <w:szCs w:val="24"/>
              </w:rPr>
              <w:t>Tool(s)</w:t>
            </w:r>
          </w:p>
        </w:tc>
      </w:tr>
      <w:tr w:rsidR="006577FD" w:rsidRPr="00CC0593" w14:paraId="0837B871" w14:textId="77777777" w:rsidTr="00517F13">
        <w:trPr>
          <w:cnfStyle w:val="000000100000" w:firstRow="0" w:lastRow="0" w:firstColumn="0" w:lastColumn="0" w:oddVBand="0" w:evenVBand="0" w:oddHBand="1" w:evenHBand="0" w:firstRowFirstColumn="0" w:firstRowLastColumn="0" w:lastRowFirstColumn="0" w:lastRowLastColumn="0"/>
        </w:trPr>
        <w:tc>
          <w:tcPr>
            <w:tcW w:w="948" w:type="pct"/>
            <w:tcBorders>
              <w:right w:val="single" w:sz="4" w:space="0" w:color="auto"/>
            </w:tcBorders>
            <w:vAlign w:val="center"/>
          </w:tcPr>
          <w:p w14:paraId="2DF179CD" w14:textId="78C9BBD9" w:rsidR="006577FD" w:rsidRPr="00CC0593" w:rsidRDefault="006577FD" w:rsidP="008C622A">
            <w:pPr>
              <w:rPr>
                <w:rFonts w:ascii="Arial" w:hAnsi="Arial" w:cs="Arial"/>
                <w:b/>
                <w:bCs/>
                <w:sz w:val="24"/>
                <w:szCs w:val="24"/>
              </w:rPr>
            </w:pPr>
            <w:r>
              <w:rPr>
                <w:rFonts w:ascii="Arial" w:hAnsi="Arial" w:cs="Arial"/>
                <w:b/>
                <w:bCs/>
                <w:sz w:val="24"/>
                <w:szCs w:val="24"/>
              </w:rPr>
              <w:t>Welcome and Overview</w:t>
            </w:r>
          </w:p>
        </w:tc>
        <w:tc>
          <w:tcPr>
            <w:tcW w:w="711" w:type="pct"/>
            <w:tcBorders>
              <w:left w:val="single" w:sz="4" w:space="0" w:color="auto"/>
              <w:right w:val="single" w:sz="4" w:space="0" w:color="auto"/>
            </w:tcBorders>
            <w:vAlign w:val="center"/>
          </w:tcPr>
          <w:p w14:paraId="23DA7E8C" w14:textId="397C3973" w:rsidR="006577FD" w:rsidRPr="00CC0593" w:rsidRDefault="006577FD" w:rsidP="008C622A">
            <w:pPr>
              <w:rPr>
                <w:rFonts w:ascii="Arial" w:hAnsi="Arial" w:cs="Arial"/>
                <w:sz w:val="24"/>
                <w:szCs w:val="24"/>
              </w:rPr>
            </w:pPr>
            <w:r>
              <w:rPr>
                <w:rFonts w:ascii="Arial" w:hAnsi="Arial" w:cs="Arial"/>
                <w:sz w:val="24"/>
                <w:szCs w:val="24"/>
              </w:rPr>
              <w:t>Synch</w:t>
            </w:r>
          </w:p>
        </w:tc>
        <w:tc>
          <w:tcPr>
            <w:tcW w:w="1720" w:type="pct"/>
            <w:tcBorders>
              <w:left w:val="single" w:sz="4" w:space="0" w:color="auto"/>
              <w:right w:val="single" w:sz="4" w:space="0" w:color="auto"/>
            </w:tcBorders>
            <w:vAlign w:val="center"/>
          </w:tcPr>
          <w:p w14:paraId="103588DE" w14:textId="706A1419" w:rsidR="006577FD" w:rsidRPr="00CC0593" w:rsidRDefault="006577FD" w:rsidP="008C622A">
            <w:pPr>
              <w:rPr>
                <w:rFonts w:ascii="Arial" w:hAnsi="Arial" w:cs="Arial"/>
                <w:sz w:val="24"/>
                <w:szCs w:val="24"/>
              </w:rPr>
            </w:pPr>
            <w:r>
              <w:rPr>
                <w:rFonts w:ascii="Arial" w:hAnsi="Arial" w:cs="Arial"/>
                <w:sz w:val="24"/>
                <w:szCs w:val="24"/>
              </w:rPr>
              <w:t>Live session to review course; opportunity to ask questions/seek clarification on course requirements. Private breakout can also be requested/arranged.</w:t>
            </w:r>
          </w:p>
        </w:tc>
        <w:tc>
          <w:tcPr>
            <w:tcW w:w="1621" w:type="pct"/>
            <w:tcBorders>
              <w:left w:val="single" w:sz="4" w:space="0" w:color="auto"/>
            </w:tcBorders>
            <w:vAlign w:val="center"/>
          </w:tcPr>
          <w:p w14:paraId="70D0757A" w14:textId="1C0D71B7" w:rsidR="006577FD" w:rsidRPr="00CC0593" w:rsidRDefault="006577FD" w:rsidP="008C622A">
            <w:pPr>
              <w:rPr>
                <w:rFonts w:ascii="Arial" w:hAnsi="Arial" w:cs="Arial"/>
                <w:sz w:val="24"/>
                <w:szCs w:val="24"/>
              </w:rPr>
            </w:pPr>
            <w:r>
              <w:rPr>
                <w:rFonts w:ascii="Arial" w:hAnsi="Arial" w:cs="Arial"/>
                <w:sz w:val="24"/>
                <w:szCs w:val="24"/>
              </w:rPr>
              <w:t>Zoom</w:t>
            </w:r>
          </w:p>
        </w:tc>
      </w:tr>
      <w:tr w:rsidR="008C622A" w:rsidRPr="00CC0593" w14:paraId="5852717D" w14:textId="77777777" w:rsidTr="00517F13">
        <w:tc>
          <w:tcPr>
            <w:tcW w:w="948" w:type="pct"/>
            <w:tcBorders>
              <w:right w:val="single" w:sz="4" w:space="0" w:color="auto"/>
            </w:tcBorders>
            <w:vAlign w:val="center"/>
            <w:hideMark/>
          </w:tcPr>
          <w:p w14:paraId="0E04B649" w14:textId="77777777" w:rsidR="008C622A" w:rsidRPr="00CC0593" w:rsidRDefault="008C622A" w:rsidP="008C622A">
            <w:pPr>
              <w:rPr>
                <w:rFonts w:ascii="Arial" w:hAnsi="Arial" w:cs="Arial"/>
                <w:sz w:val="24"/>
                <w:szCs w:val="24"/>
              </w:rPr>
            </w:pPr>
            <w:r w:rsidRPr="00CC0593">
              <w:rPr>
                <w:rFonts w:ascii="Arial" w:hAnsi="Arial" w:cs="Arial"/>
                <w:b/>
                <w:bCs/>
                <w:sz w:val="24"/>
                <w:szCs w:val="24"/>
              </w:rPr>
              <w:t>Lecture Core Content</w:t>
            </w:r>
          </w:p>
        </w:tc>
        <w:tc>
          <w:tcPr>
            <w:tcW w:w="711" w:type="pct"/>
            <w:tcBorders>
              <w:left w:val="single" w:sz="4" w:space="0" w:color="auto"/>
              <w:right w:val="single" w:sz="4" w:space="0" w:color="auto"/>
            </w:tcBorders>
            <w:vAlign w:val="center"/>
            <w:hideMark/>
          </w:tcPr>
          <w:p w14:paraId="65D1D52D" w14:textId="77777777" w:rsidR="008C622A" w:rsidRPr="00CC0593" w:rsidRDefault="008C622A" w:rsidP="008C622A">
            <w:pPr>
              <w:rPr>
                <w:rFonts w:ascii="Arial" w:hAnsi="Arial" w:cs="Arial"/>
                <w:sz w:val="24"/>
                <w:szCs w:val="24"/>
              </w:rPr>
            </w:pPr>
            <w:proofErr w:type="spellStart"/>
            <w:r w:rsidRPr="00CC0593">
              <w:rPr>
                <w:rFonts w:ascii="Arial" w:hAnsi="Arial" w:cs="Arial"/>
                <w:sz w:val="24"/>
                <w:szCs w:val="24"/>
              </w:rPr>
              <w:t>Asynch</w:t>
            </w:r>
            <w:proofErr w:type="spellEnd"/>
          </w:p>
        </w:tc>
        <w:tc>
          <w:tcPr>
            <w:tcW w:w="1720" w:type="pct"/>
            <w:tcBorders>
              <w:left w:val="single" w:sz="4" w:space="0" w:color="auto"/>
              <w:right w:val="single" w:sz="4" w:space="0" w:color="auto"/>
            </w:tcBorders>
            <w:vAlign w:val="center"/>
            <w:hideMark/>
          </w:tcPr>
          <w:p w14:paraId="3DEC0434" w14:textId="34C8E667" w:rsidR="008C622A" w:rsidRPr="00CC0593" w:rsidRDefault="00517F13" w:rsidP="008C622A">
            <w:pPr>
              <w:rPr>
                <w:rFonts w:ascii="Arial" w:hAnsi="Arial" w:cs="Arial"/>
                <w:sz w:val="24"/>
                <w:szCs w:val="24"/>
              </w:rPr>
            </w:pPr>
            <w:r>
              <w:rPr>
                <w:rFonts w:ascii="Arial" w:hAnsi="Arial" w:cs="Arial"/>
                <w:sz w:val="24"/>
                <w:szCs w:val="24"/>
              </w:rPr>
              <w:t>Weekly lecture notes.</w:t>
            </w:r>
          </w:p>
        </w:tc>
        <w:tc>
          <w:tcPr>
            <w:tcW w:w="1621" w:type="pct"/>
            <w:tcBorders>
              <w:left w:val="single" w:sz="4" w:space="0" w:color="auto"/>
            </w:tcBorders>
            <w:vAlign w:val="center"/>
          </w:tcPr>
          <w:p w14:paraId="226A051A" w14:textId="178BF952" w:rsidR="008C622A" w:rsidRPr="00CC0593" w:rsidRDefault="00517F13" w:rsidP="008C622A">
            <w:pPr>
              <w:rPr>
                <w:rFonts w:ascii="Arial" w:hAnsi="Arial" w:cs="Arial"/>
                <w:sz w:val="24"/>
                <w:szCs w:val="24"/>
              </w:rPr>
            </w:pPr>
            <w:r>
              <w:rPr>
                <w:rFonts w:ascii="Arial" w:hAnsi="Arial" w:cs="Arial"/>
                <w:sz w:val="24"/>
                <w:szCs w:val="24"/>
              </w:rPr>
              <w:t>Lectures listed by week in Content section of Avenue.</w:t>
            </w:r>
          </w:p>
        </w:tc>
      </w:tr>
      <w:tr w:rsidR="008C622A" w:rsidRPr="00CC0593" w14:paraId="7EBE8DD1" w14:textId="77777777" w:rsidTr="00517F13">
        <w:trPr>
          <w:cnfStyle w:val="000000100000" w:firstRow="0" w:lastRow="0" w:firstColumn="0" w:lastColumn="0" w:oddVBand="0" w:evenVBand="0" w:oddHBand="1" w:evenHBand="0" w:firstRowFirstColumn="0" w:firstRowLastColumn="0" w:lastRowFirstColumn="0" w:lastRowLastColumn="0"/>
          <w:trHeight w:val="317"/>
        </w:trPr>
        <w:tc>
          <w:tcPr>
            <w:tcW w:w="948" w:type="pct"/>
            <w:tcBorders>
              <w:right w:val="single" w:sz="4" w:space="0" w:color="auto"/>
            </w:tcBorders>
            <w:vAlign w:val="center"/>
            <w:hideMark/>
          </w:tcPr>
          <w:p w14:paraId="6DD8A758" w14:textId="77777777" w:rsidR="008C622A" w:rsidRPr="00CC0593" w:rsidRDefault="008C622A" w:rsidP="008C622A">
            <w:pPr>
              <w:rPr>
                <w:rFonts w:ascii="Arial" w:hAnsi="Arial" w:cs="Arial"/>
                <w:sz w:val="24"/>
                <w:szCs w:val="24"/>
              </w:rPr>
            </w:pPr>
            <w:r w:rsidRPr="00CC0593">
              <w:rPr>
                <w:rFonts w:ascii="Arial" w:hAnsi="Arial" w:cs="Arial"/>
                <w:b/>
                <w:bCs/>
                <w:sz w:val="24"/>
                <w:szCs w:val="24"/>
              </w:rPr>
              <w:t>Readings</w:t>
            </w:r>
          </w:p>
        </w:tc>
        <w:tc>
          <w:tcPr>
            <w:tcW w:w="711" w:type="pct"/>
            <w:tcBorders>
              <w:left w:val="single" w:sz="4" w:space="0" w:color="auto"/>
              <w:right w:val="single" w:sz="4" w:space="0" w:color="auto"/>
            </w:tcBorders>
            <w:vAlign w:val="center"/>
            <w:hideMark/>
          </w:tcPr>
          <w:p w14:paraId="2B98BA21" w14:textId="77777777" w:rsidR="008C622A" w:rsidRPr="00CC0593" w:rsidRDefault="008C622A" w:rsidP="008C622A">
            <w:pPr>
              <w:rPr>
                <w:rFonts w:ascii="Arial" w:hAnsi="Arial" w:cs="Arial"/>
                <w:sz w:val="24"/>
                <w:szCs w:val="24"/>
              </w:rPr>
            </w:pPr>
            <w:proofErr w:type="spellStart"/>
            <w:r w:rsidRPr="00CC0593">
              <w:rPr>
                <w:rFonts w:ascii="Arial" w:hAnsi="Arial" w:cs="Arial"/>
                <w:sz w:val="24"/>
                <w:szCs w:val="24"/>
              </w:rPr>
              <w:t>Asynch</w:t>
            </w:r>
            <w:proofErr w:type="spellEnd"/>
          </w:p>
        </w:tc>
        <w:tc>
          <w:tcPr>
            <w:tcW w:w="1720" w:type="pct"/>
            <w:tcBorders>
              <w:left w:val="single" w:sz="4" w:space="0" w:color="auto"/>
              <w:right w:val="single" w:sz="4" w:space="0" w:color="auto"/>
            </w:tcBorders>
            <w:vAlign w:val="center"/>
            <w:hideMark/>
          </w:tcPr>
          <w:p w14:paraId="1D2951D7" w14:textId="77777777" w:rsidR="008C622A" w:rsidRPr="00CC0593" w:rsidRDefault="008C622A" w:rsidP="008C622A">
            <w:pPr>
              <w:rPr>
                <w:rFonts w:ascii="Arial" w:hAnsi="Arial" w:cs="Arial"/>
                <w:sz w:val="24"/>
                <w:szCs w:val="24"/>
              </w:rPr>
            </w:pPr>
            <w:r w:rsidRPr="00CC0593">
              <w:rPr>
                <w:rFonts w:ascii="Arial" w:hAnsi="Arial" w:cs="Arial"/>
                <w:sz w:val="24"/>
                <w:szCs w:val="24"/>
              </w:rPr>
              <w:t>Tied to weekly discussion prompts</w:t>
            </w:r>
          </w:p>
        </w:tc>
        <w:tc>
          <w:tcPr>
            <w:tcW w:w="1621" w:type="pct"/>
            <w:tcBorders>
              <w:left w:val="single" w:sz="4" w:space="0" w:color="auto"/>
            </w:tcBorders>
            <w:vAlign w:val="center"/>
          </w:tcPr>
          <w:p w14:paraId="55357461" w14:textId="1C3000D3" w:rsidR="008C622A" w:rsidRPr="00CC0593" w:rsidRDefault="008C622A" w:rsidP="008C622A">
            <w:pPr>
              <w:rPr>
                <w:rFonts w:ascii="Arial" w:hAnsi="Arial" w:cs="Arial"/>
                <w:sz w:val="24"/>
                <w:szCs w:val="24"/>
              </w:rPr>
            </w:pPr>
            <w:r w:rsidRPr="00CC0593">
              <w:rPr>
                <w:rFonts w:ascii="Arial" w:hAnsi="Arial" w:cs="Arial"/>
                <w:sz w:val="24"/>
                <w:szCs w:val="24"/>
              </w:rPr>
              <w:t xml:space="preserve">Readings </w:t>
            </w:r>
            <w:r w:rsidR="006577FD">
              <w:rPr>
                <w:rFonts w:ascii="Arial" w:hAnsi="Arial" w:cs="Arial"/>
                <w:sz w:val="24"/>
                <w:szCs w:val="24"/>
              </w:rPr>
              <w:t>listed by week in Content section of Avenue.</w:t>
            </w:r>
          </w:p>
        </w:tc>
      </w:tr>
      <w:tr w:rsidR="008C622A" w:rsidRPr="00CC0593" w14:paraId="64C681DC" w14:textId="77777777" w:rsidTr="00517F13">
        <w:trPr>
          <w:trHeight w:val="468"/>
        </w:trPr>
        <w:tc>
          <w:tcPr>
            <w:tcW w:w="948" w:type="pct"/>
            <w:tcBorders>
              <w:right w:val="single" w:sz="4" w:space="0" w:color="auto"/>
            </w:tcBorders>
            <w:vAlign w:val="center"/>
          </w:tcPr>
          <w:p w14:paraId="6F53904C" w14:textId="3141CB48" w:rsidR="008C622A" w:rsidRPr="006577FD" w:rsidRDefault="006577FD" w:rsidP="008C622A">
            <w:pPr>
              <w:rPr>
                <w:rFonts w:ascii="Arial" w:hAnsi="Arial" w:cs="Arial"/>
                <w:b/>
                <w:bCs/>
                <w:sz w:val="24"/>
                <w:szCs w:val="24"/>
              </w:rPr>
            </w:pPr>
            <w:r w:rsidRPr="006577FD">
              <w:rPr>
                <w:rFonts w:ascii="Arial" w:hAnsi="Arial" w:cs="Arial"/>
                <w:b/>
                <w:bCs/>
                <w:sz w:val="24"/>
                <w:szCs w:val="24"/>
              </w:rPr>
              <w:t>Group Discussions</w:t>
            </w:r>
          </w:p>
        </w:tc>
        <w:tc>
          <w:tcPr>
            <w:tcW w:w="711" w:type="pct"/>
            <w:tcBorders>
              <w:left w:val="single" w:sz="4" w:space="0" w:color="auto"/>
              <w:right w:val="single" w:sz="4" w:space="0" w:color="auto"/>
            </w:tcBorders>
            <w:vAlign w:val="center"/>
          </w:tcPr>
          <w:p w14:paraId="73D399BC" w14:textId="698A1C0E" w:rsidR="008C622A" w:rsidRPr="00CC0593" w:rsidRDefault="006577FD" w:rsidP="008C622A">
            <w:pPr>
              <w:rPr>
                <w:rFonts w:ascii="Arial" w:hAnsi="Arial" w:cs="Arial"/>
                <w:sz w:val="24"/>
                <w:szCs w:val="24"/>
              </w:rPr>
            </w:pPr>
            <w:proofErr w:type="spellStart"/>
            <w:r>
              <w:rPr>
                <w:rFonts w:ascii="Arial" w:hAnsi="Arial" w:cs="Arial"/>
                <w:sz w:val="24"/>
                <w:szCs w:val="24"/>
              </w:rPr>
              <w:t>Asynch</w:t>
            </w:r>
            <w:proofErr w:type="spellEnd"/>
          </w:p>
        </w:tc>
        <w:tc>
          <w:tcPr>
            <w:tcW w:w="1720" w:type="pct"/>
            <w:tcBorders>
              <w:left w:val="single" w:sz="4" w:space="0" w:color="auto"/>
              <w:right w:val="single" w:sz="4" w:space="0" w:color="auto"/>
            </w:tcBorders>
            <w:vAlign w:val="center"/>
          </w:tcPr>
          <w:p w14:paraId="17BDB151" w14:textId="5FBD1E2D" w:rsidR="008C622A" w:rsidRPr="00CC0593" w:rsidRDefault="006577FD" w:rsidP="008C622A">
            <w:pPr>
              <w:rPr>
                <w:rFonts w:ascii="Arial" w:hAnsi="Arial" w:cs="Arial"/>
                <w:sz w:val="24"/>
                <w:szCs w:val="24"/>
              </w:rPr>
            </w:pPr>
            <w:r>
              <w:rPr>
                <w:rFonts w:ascii="Arial" w:hAnsi="Arial" w:cs="Arial"/>
                <w:sz w:val="24"/>
                <w:szCs w:val="24"/>
              </w:rPr>
              <w:t xml:space="preserve">Online discussion of lecture </w:t>
            </w:r>
            <w:r w:rsidR="001C75CE">
              <w:rPr>
                <w:rFonts w:ascii="Arial" w:hAnsi="Arial" w:cs="Arial"/>
                <w:sz w:val="24"/>
                <w:szCs w:val="24"/>
              </w:rPr>
              <w:t>topics.</w:t>
            </w:r>
          </w:p>
        </w:tc>
        <w:tc>
          <w:tcPr>
            <w:tcW w:w="1621" w:type="pct"/>
            <w:tcBorders>
              <w:left w:val="single" w:sz="4" w:space="0" w:color="auto"/>
            </w:tcBorders>
            <w:vAlign w:val="center"/>
          </w:tcPr>
          <w:p w14:paraId="6348392E" w14:textId="1F1B437E" w:rsidR="008C622A" w:rsidRPr="00CC0593" w:rsidRDefault="006577FD" w:rsidP="008C622A">
            <w:pPr>
              <w:rPr>
                <w:rFonts w:ascii="Arial" w:hAnsi="Arial" w:cs="Arial"/>
                <w:sz w:val="24"/>
                <w:szCs w:val="24"/>
              </w:rPr>
            </w:pPr>
            <w:r>
              <w:rPr>
                <w:rFonts w:ascii="Arial" w:hAnsi="Arial" w:cs="Arial"/>
                <w:sz w:val="24"/>
                <w:szCs w:val="24"/>
              </w:rPr>
              <w:t>Discussions found on Avenue under Communications tab.</w:t>
            </w:r>
          </w:p>
        </w:tc>
      </w:tr>
      <w:tr w:rsidR="008C622A" w:rsidRPr="00CC0593" w14:paraId="79D33E83" w14:textId="77777777" w:rsidTr="00517F13">
        <w:trPr>
          <w:cnfStyle w:val="000000100000" w:firstRow="0" w:lastRow="0" w:firstColumn="0" w:lastColumn="0" w:oddVBand="0" w:evenVBand="0" w:oddHBand="1" w:evenHBand="0" w:firstRowFirstColumn="0" w:firstRowLastColumn="0" w:lastRowFirstColumn="0" w:lastRowLastColumn="0"/>
          <w:trHeight w:val="317"/>
        </w:trPr>
        <w:tc>
          <w:tcPr>
            <w:tcW w:w="948" w:type="pct"/>
            <w:tcBorders>
              <w:right w:val="single" w:sz="4" w:space="0" w:color="auto"/>
            </w:tcBorders>
            <w:vAlign w:val="center"/>
            <w:hideMark/>
          </w:tcPr>
          <w:p w14:paraId="2E70C132" w14:textId="789C5F50" w:rsidR="008C622A" w:rsidRPr="00CC0593" w:rsidRDefault="008C622A" w:rsidP="008C622A">
            <w:pPr>
              <w:rPr>
                <w:rFonts w:ascii="Arial" w:hAnsi="Arial" w:cs="Arial"/>
                <w:sz w:val="24"/>
                <w:szCs w:val="24"/>
              </w:rPr>
            </w:pPr>
          </w:p>
        </w:tc>
        <w:tc>
          <w:tcPr>
            <w:tcW w:w="711" w:type="pct"/>
            <w:tcBorders>
              <w:left w:val="single" w:sz="4" w:space="0" w:color="auto"/>
              <w:right w:val="single" w:sz="4" w:space="0" w:color="auto"/>
            </w:tcBorders>
            <w:vAlign w:val="center"/>
            <w:hideMark/>
          </w:tcPr>
          <w:p w14:paraId="36B060B3" w14:textId="220176E7" w:rsidR="008C622A" w:rsidRPr="00CC0593" w:rsidRDefault="008C622A" w:rsidP="008C622A">
            <w:pPr>
              <w:rPr>
                <w:rFonts w:ascii="Arial" w:hAnsi="Arial" w:cs="Arial"/>
                <w:sz w:val="24"/>
                <w:szCs w:val="24"/>
              </w:rPr>
            </w:pPr>
          </w:p>
        </w:tc>
        <w:tc>
          <w:tcPr>
            <w:tcW w:w="1720" w:type="pct"/>
            <w:tcBorders>
              <w:left w:val="single" w:sz="4" w:space="0" w:color="auto"/>
              <w:right w:val="single" w:sz="4" w:space="0" w:color="auto"/>
            </w:tcBorders>
            <w:vAlign w:val="center"/>
            <w:hideMark/>
          </w:tcPr>
          <w:p w14:paraId="277A7C16" w14:textId="0A99BF4D" w:rsidR="008C622A" w:rsidRPr="00CC0593" w:rsidRDefault="008C622A" w:rsidP="008C622A">
            <w:pPr>
              <w:rPr>
                <w:rFonts w:ascii="Arial" w:hAnsi="Arial" w:cs="Arial"/>
                <w:sz w:val="24"/>
                <w:szCs w:val="24"/>
              </w:rPr>
            </w:pPr>
          </w:p>
        </w:tc>
        <w:tc>
          <w:tcPr>
            <w:tcW w:w="1621" w:type="pct"/>
            <w:tcBorders>
              <w:left w:val="single" w:sz="4" w:space="0" w:color="auto"/>
            </w:tcBorders>
            <w:vAlign w:val="center"/>
          </w:tcPr>
          <w:p w14:paraId="411265AC" w14:textId="6FE87569" w:rsidR="008C622A" w:rsidRPr="00CC0593" w:rsidRDefault="008C622A" w:rsidP="008C622A">
            <w:pPr>
              <w:rPr>
                <w:rFonts w:ascii="Arial" w:hAnsi="Arial" w:cs="Arial"/>
                <w:sz w:val="24"/>
                <w:szCs w:val="24"/>
              </w:rPr>
            </w:pPr>
          </w:p>
        </w:tc>
      </w:tr>
    </w:tbl>
    <w:p w14:paraId="10E7023B" w14:textId="77777777" w:rsidR="00D60927" w:rsidRDefault="00D60927" w:rsidP="008C622A">
      <w:pPr>
        <w:spacing w:after="0" w:line="240" w:lineRule="auto"/>
        <w:jc w:val="center"/>
        <w:rPr>
          <w:rFonts w:ascii="Arial" w:hAnsi="Arial" w:cs="Arial"/>
          <w:b/>
          <w:sz w:val="28"/>
          <w:szCs w:val="24"/>
          <w:u w:val="single"/>
        </w:rPr>
      </w:pPr>
    </w:p>
    <w:p w14:paraId="7464EFCC" w14:textId="5F505460" w:rsidR="00D60927" w:rsidRDefault="00D60927" w:rsidP="008C622A">
      <w:pPr>
        <w:spacing w:after="0" w:line="240" w:lineRule="auto"/>
        <w:jc w:val="center"/>
        <w:rPr>
          <w:rFonts w:ascii="Arial" w:hAnsi="Arial" w:cs="Arial"/>
          <w:b/>
          <w:sz w:val="28"/>
          <w:szCs w:val="24"/>
          <w:u w:val="single"/>
        </w:rPr>
      </w:pPr>
    </w:p>
    <w:p w14:paraId="0C2464BB" w14:textId="15728140" w:rsidR="00D60927" w:rsidRPr="00D41DE6" w:rsidRDefault="00D60927" w:rsidP="00D60927">
      <w:pPr>
        <w:pStyle w:val="Style1"/>
      </w:pPr>
      <w:r>
        <w:t>Communication and Feedback</w:t>
      </w:r>
    </w:p>
    <w:p w14:paraId="6B39150D" w14:textId="77777777" w:rsidR="00D60927" w:rsidRPr="00D41DE6" w:rsidRDefault="00D60927" w:rsidP="00D60927">
      <w:pPr>
        <w:spacing w:after="0" w:line="240" w:lineRule="auto"/>
        <w:rPr>
          <w:rFonts w:ascii="Arial" w:hAnsi="Arial" w:cs="Arial"/>
        </w:rPr>
      </w:pPr>
    </w:p>
    <w:p w14:paraId="46B5B2BA" w14:textId="64D54146" w:rsidR="008C622A" w:rsidRPr="00F91AB7" w:rsidRDefault="008C622A" w:rsidP="008C622A">
      <w:pPr>
        <w:jc w:val="both"/>
        <w:rPr>
          <w:rFonts w:ascii="Arial" w:hAnsi="Arial" w:cs="Arial"/>
          <w:sz w:val="24"/>
          <w:szCs w:val="24"/>
        </w:rPr>
      </w:pPr>
      <w:r w:rsidRPr="00F91AB7">
        <w:rPr>
          <w:rFonts w:ascii="Arial" w:hAnsi="Arial" w:cs="Arial"/>
          <w:sz w:val="24"/>
          <w:szCs w:val="24"/>
        </w:rPr>
        <w:t>Students that are uncomfortable in directly approaching an instr</w:t>
      </w:r>
      <w:r>
        <w:rPr>
          <w:rFonts w:ascii="Arial" w:hAnsi="Arial" w:cs="Arial"/>
          <w:sz w:val="24"/>
          <w:szCs w:val="24"/>
        </w:rPr>
        <w:t>uctor regarding a course concern</w:t>
      </w:r>
      <w:r w:rsidRPr="00F91AB7">
        <w:rPr>
          <w:rFonts w:ascii="Arial" w:hAnsi="Arial" w:cs="Arial"/>
          <w:sz w:val="24"/>
          <w:szCs w:val="24"/>
        </w:rPr>
        <w:t xml:space="preserve"> </w:t>
      </w:r>
      <w:r>
        <w:rPr>
          <w:rFonts w:ascii="Arial" w:hAnsi="Arial" w:cs="Arial"/>
          <w:sz w:val="24"/>
          <w:szCs w:val="24"/>
        </w:rPr>
        <w:t xml:space="preserve">     </w:t>
      </w:r>
      <w:r w:rsidRPr="00F91AB7">
        <w:rPr>
          <w:rFonts w:ascii="Arial" w:hAnsi="Arial" w:cs="Arial"/>
          <w:sz w:val="24"/>
          <w:szCs w:val="24"/>
        </w:rPr>
        <w:t>may send a confidential and anonymous email to the respective Area Chair or Associate Dean:</w:t>
      </w:r>
    </w:p>
    <w:p w14:paraId="439666AB" w14:textId="77777777" w:rsidR="008C622A" w:rsidRPr="00F91AB7" w:rsidRDefault="00500472" w:rsidP="008C622A">
      <w:pPr>
        <w:jc w:val="center"/>
        <w:rPr>
          <w:rFonts w:ascii="Arial" w:hAnsi="Arial" w:cs="Arial"/>
          <w:sz w:val="24"/>
          <w:szCs w:val="24"/>
        </w:rPr>
      </w:pPr>
      <w:hyperlink r:id="rId13" w:history="1">
        <w:r w:rsidR="008C622A" w:rsidRPr="00F91AB7">
          <w:rPr>
            <w:rStyle w:val="Hyperlink"/>
            <w:rFonts w:ascii="Arial" w:hAnsi="Arial" w:cs="Arial"/>
            <w:sz w:val="24"/>
            <w:szCs w:val="24"/>
          </w:rPr>
          <w:t>http://mbastudent.degroote.mcmaster.ca/contact/anonymous/</w:t>
        </w:r>
      </w:hyperlink>
    </w:p>
    <w:p w14:paraId="7BED8F3A" w14:textId="77777777" w:rsidR="008C622A" w:rsidRPr="00F91AB7" w:rsidRDefault="008C622A" w:rsidP="008C622A">
      <w:pPr>
        <w:jc w:val="both"/>
        <w:rPr>
          <w:rFonts w:ascii="Arial" w:hAnsi="Arial" w:cs="Arial"/>
          <w:sz w:val="24"/>
          <w:szCs w:val="24"/>
        </w:rPr>
      </w:pPr>
      <w:r w:rsidRPr="00F91AB7">
        <w:rPr>
          <w:rFonts w:ascii="Arial" w:hAnsi="Arial" w:cs="Arial"/>
          <w:sz w:val="24"/>
          <w:szCs w:val="24"/>
        </w:rPr>
        <w:t>Students who wish to correspond with instructors or TAs directly via email must send messages that originate from their official McMaster University email account.  This protects the confidentiality and sensitivity of information as well as confirms the identity of the student.  Emails regarding course issues should NOT be sent to the Administrative Assistant.</w:t>
      </w:r>
    </w:p>
    <w:p w14:paraId="2BB856F2" w14:textId="4DD47460" w:rsidR="008C622A" w:rsidRDefault="008C622A" w:rsidP="008C622A">
      <w:pPr>
        <w:jc w:val="both"/>
      </w:pPr>
      <w:r w:rsidRPr="00F91AB7">
        <w:rPr>
          <w:rFonts w:ascii="Arial" w:hAnsi="Arial" w:cs="Arial"/>
          <w:sz w:val="24"/>
          <w:szCs w:val="24"/>
        </w:rPr>
        <w:t xml:space="preserve"> Instructors are encouraged to conduct an informal course review with students by Week #4 to allow time for modifications in curriculum delivery.  Instructors should provide evaluation feedback for at least 10% of the final grade to students prior to Week #8 in the term.</w:t>
      </w:r>
    </w:p>
    <w:p w14:paraId="595B25E0" w14:textId="77777777" w:rsidR="008C622A" w:rsidRPr="00D6159C" w:rsidRDefault="008C622A" w:rsidP="008C622A">
      <w:pPr>
        <w:spacing w:after="0" w:line="240" w:lineRule="auto"/>
        <w:rPr>
          <w:rFonts w:ascii="Arial" w:hAnsi="Arial" w:cs="Arial"/>
          <w:sz w:val="24"/>
          <w:szCs w:val="24"/>
        </w:rPr>
      </w:pPr>
    </w:p>
    <w:p w14:paraId="18C8D5A0" w14:textId="02B531D3" w:rsidR="008C622A" w:rsidRPr="00D6159C" w:rsidRDefault="008C622A" w:rsidP="008C622A">
      <w:pPr>
        <w:pStyle w:val="Style1"/>
      </w:pPr>
      <w:r>
        <w:t xml:space="preserve">Academic </w:t>
      </w:r>
      <w:r w:rsidR="00F9676F">
        <w:t>Integrity</w:t>
      </w:r>
    </w:p>
    <w:p w14:paraId="6BB80708" w14:textId="77777777" w:rsidR="008C622A" w:rsidRPr="00D6159C" w:rsidRDefault="008C622A" w:rsidP="008C622A">
      <w:pPr>
        <w:spacing w:after="0" w:line="240" w:lineRule="auto"/>
        <w:rPr>
          <w:rFonts w:ascii="Arial" w:hAnsi="Arial" w:cs="Arial"/>
          <w:sz w:val="24"/>
          <w:szCs w:val="24"/>
        </w:rPr>
      </w:pPr>
    </w:p>
    <w:p w14:paraId="0DF2A8AF" w14:textId="77777777" w:rsidR="008C622A" w:rsidRPr="00C659F1" w:rsidRDefault="008C622A" w:rsidP="008C622A">
      <w:pPr>
        <w:spacing w:after="0" w:line="240" w:lineRule="auto"/>
        <w:rPr>
          <w:rFonts w:ascii="Arial" w:hAnsi="Arial" w:cs="Arial"/>
          <w:sz w:val="24"/>
        </w:rPr>
      </w:pPr>
      <w:r w:rsidRPr="00C659F1">
        <w:rPr>
          <w:rFonts w:ascii="Arial" w:hAnsi="Arial" w:cs="Arial"/>
          <w:sz w:val="24"/>
        </w:rPr>
        <w:t xml:space="preserve">You are expected to exhibit honesty and use ethical </w:t>
      </w:r>
      <w:proofErr w:type="spellStart"/>
      <w:r w:rsidRPr="00C659F1">
        <w:rPr>
          <w:rFonts w:ascii="Arial" w:hAnsi="Arial" w:cs="Arial"/>
          <w:sz w:val="24"/>
        </w:rPr>
        <w:t>behaviour</w:t>
      </w:r>
      <w:proofErr w:type="spellEnd"/>
      <w:r w:rsidRPr="00C659F1">
        <w:rPr>
          <w:rFonts w:ascii="Arial" w:hAnsi="Arial" w:cs="Arial"/>
          <w:sz w:val="24"/>
        </w:rPr>
        <w:t xml:space="preserve"> in all aspects of the learning process. Academic credentials you earn are rooted in principles of honesty and academic integrity.</w:t>
      </w:r>
    </w:p>
    <w:p w14:paraId="313DEEE8" w14:textId="77777777" w:rsidR="008C622A" w:rsidRPr="00C659F1" w:rsidRDefault="008C622A" w:rsidP="008C622A">
      <w:pPr>
        <w:spacing w:after="0" w:line="240" w:lineRule="auto"/>
        <w:rPr>
          <w:rFonts w:ascii="Arial" w:hAnsi="Arial" w:cs="Arial"/>
          <w:sz w:val="24"/>
        </w:rPr>
      </w:pPr>
    </w:p>
    <w:p w14:paraId="30031000" w14:textId="77777777" w:rsidR="008C622A" w:rsidRPr="00C659F1" w:rsidRDefault="008C622A" w:rsidP="008C622A">
      <w:pPr>
        <w:spacing w:after="0" w:line="240" w:lineRule="auto"/>
        <w:rPr>
          <w:rFonts w:ascii="Arial" w:hAnsi="Arial" w:cs="Arial"/>
          <w:sz w:val="24"/>
        </w:rPr>
      </w:pPr>
      <w:r w:rsidRPr="00C659F1">
        <w:rPr>
          <w:rFonts w:ascii="Arial" w:hAnsi="Arial" w:cs="Arial"/>
          <w:sz w:val="24"/>
        </w:rPr>
        <w:t>Academic dishonesty is to knowingly act or fail to act in a way that result</w:t>
      </w:r>
      <w:r>
        <w:rPr>
          <w:rFonts w:ascii="Arial" w:hAnsi="Arial" w:cs="Arial"/>
          <w:sz w:val="24"/>
        </w:rPr>
        <w:t>s</w:t>
      </w:r>
      <w:r w:rsidRPr="00C659F1">
        <w:rPr>
          <w:rFonts w:ascii="Arial" w:hAnsi="Arial" w:cs="Arial"/>
          <w:sz w:val="24"/>
        </w:rPr>
        <w:t xml:space="preserve"> or could result in unearned academic credit or advantage. This </w:t>
      </w:r>
      <w:proofErr w:type="spellStart"/>
      <w:r w:rsidRPr="00C659F1">
        <w:rPr>
          <w:rFonts w:ascii="Arial" w:hAnsi="Arial" w:cs="Arial"/>
          <w:sz w:val="24"/>
        </w:rPr>
        <w:t>behaviour</w:t>
      </w:r>
      <w:proofErr w:type="spellEnd"/>
      <w:r w:rsidRPr="00C659F1">
        <w:rPr>
          <w:rFonts w:ascii="Arial" w:hAnsi="Arial" w:cs="Arial"/>
          <w:sz w:val="24"/>
        </w:rPr>
        <w:t xml:space="preserve"> can result in serious consequences, </w:t>
      </w:r>
      <w:proofErr w:type="gramStart"/>
      <w:r w:rsidRPr="00C659F1">
        <w:rPr>
          <w:rFonts w:ascii="Arial" w:hAnsi="Arial" w:cs="Arial"/>
          <w:sz w:val="24"/>
        </w:rPr>
        <w:t>e.g.</w:t>
      </w:r>
      <w:proofErr w:type="gramEnd"/>
      <w:r w:rsidRPr="00C659F1">
        <w:rPr>
          <w:rFonts w:ascii="Arial" w:hAnsi="Arial" w:cs="Arial"/>
          <w:sz w:val="24"/>
        </w:rPr>
        <w:t xml:space="preserve"> the grade of </w:t>
      </w:r>
      <w:r w:rsidRPr="00C659F1">
        <w:rPr>
          <w:rFonts w:ascii="Arial" w:hAnsi="Arial" w:cs="Arial"/>
          <w:sz w:val="24"/>
        </w:rPr>
        <w:lastRenderedPageBreak/>
        <w:t>zero on an assignment, loss of credit with a notation on the transcript (notation reads: “Grade of F assigned for academic dishonesty”), and/or suspension or expulsion from the university.</w:t>
      </w:r>
    </w:p>
    <w:p w14:paraId="0089A20D" w14:textId="77777777" w:rsidR="008C622A" w:rsidRPr="00C659F1" w:rsidRDefault="008C622A" w:rsidP="008C622A">
      <w:pPr>
        <w:spacing w:after="0" w:line="240" w:lineRule="auto"/>
        <w:rPr>
          <w:rFonts w:ascii="Arial" w:hAnsi="Arial" w:cs="Arial"/>
          <w:sz w:val="24"/>
        </w:rPr>
      </w:pPr>
    </w:p>
    <w:p w14:paraId="3B1A7C3A" w14:textId="77777777" w:rsidR="008C622A" w:rsidRPr="00C659F1" w:rsidRDefault="008C622A" w:rsidP="008C622A">
      <w:pPr>
        <w:spacing w:after="0" w:line="240" w:lineRule="auto"/>
        <w:rPr>
          <w:rFonts w:ascii="Arial" w:hAnsi="Arial" w:cs="Arial"/>
          <w:sz w:val="24"/>
        </w:rPr>
      </w:pPr>
      <w:r w:rsidRPr="00C659F1">
        <w:rPr>
          <w:rFonts w:ascii="Arial" w:hAnsi="Arial" w:cs="Arial"/>
          <w:sz w:val="24"/>
        </w:rPr>
        <w:t>It is your responsibility to understand what constitutes academic dishonesty. For information on the various types of academic dishonesty please refer to the Academic Integrity Policy, located at:</w:t>
      </w:r>
    </w:p>
    <w:p w14:paraId="021C9D0F" w14:textId="77777777" w:rsidR="008C622A" w:rsidRPr="00C659F1" w:rsidRDefault="008C622A" w:rsidP="008C622A">
      <w:pPr>
        <w:spacing w:after="0" w:line="240" w:lineRule="auto"/>
        <w:rPr>
          <w:rFonts w:ascii="Arial" w:hAnsi="Arial" w:cs="Arial"/>
          <w:sz w:val="24"/>
        </w:rPr>
      </w:pPr>
    </w:p>
    <w:p w14:paraId="1EC1FB2E" w14:textId="77777777" w:rsidR="008C622A" w:rsidRPr="00C659F1" w:rsidRDefault="00500472" w:rsidP="008C622A">
      <w:pPr>
        <w:spacing w:after="0" w:line="240" w:lineRule="auto"/>
        <w:jc w:val="center"/>
        <w:rPr>
          <w:rFonts w:ascii="Arial" w:hAnsi="Arial" w:cs="Arial"/>
          <w:sz w:val="24"/>
        </w:rPr>
      </w:pPr>
      <w:hyperlink r:id="rId14" w:history="1">
        <w:r w:rsidR="008C622A" w:rsidRPr="00C659F1">
          <w:rPr>
            <w:rStyle w:val="Hyperlink"/>
            <w:rFonts w:ascii="Arial" w:hAnsi="Arial" w:cs="Arial"/>
            <w:sz w:val="24"/>
          </w:rPr>
          <w:t>www.mcmaster.ca/academicintegrity</w:t>
        </w:r>
      </w:hyperlink>
    </w:p>
    <w:p w14:paraId="12CDC611" w14:textId="77777777" w:rsidR="008C622A" w:rsidRPr="00C659F1" w:rsidRDefault="008C622A" w:rsidP="008C622A">
      <w:pPr>
        <w:spacing w:after="0" w:line="240" w:lineRule="auto"/>
        <w:jc w:val="center"/>
        <w:rPr>
          <w:rFonts w:ascii="Arial" w:hAnsi="Arial" w:cs="Arial"/>
          <w:sz w:val="24"/>
        </w:rPr>
      </w:pPr>
    </w:p>
    <w:p w14:paraId="7B34470D" w14:textId="77777777" w:rsidR="008C622A" w:rsidRPr="00C659F1" w:rsidRDefault="008C622A" w:rsidP="008C622A">
      <w:pPr>
        <w:spacing w:after="0" w:line="240" w:lineRule="auto"/>
        <w:rPr>
          <w:rFonts w:ascii="Arial" w:hAnsi="Arial" w:cs="Arial"/>
          <w:sz w:val="24"/>
        </w:rPr>
      </w:pPr>
      <w:r w:rsidRPr="00C659F1">
        <w:rPr>
          <w:rFonts w:ascii="Arial" w:hAnsi="Arial" w:cs="Arial"/>
          <w:sz w:val="24"/>
        </w:rPr>
        <w:t>The following illustrates only three forms of academic dishonesty:</w:t>
      </w:r>
    </w:p>
    <w:p w14:paraId="1F96A580" w14:textId="77777777" w:rsidR="008C622A" w:rsidRPr="00C659F1" w:rsidRDefault="008C622A" w:rsidP="008C622A">
      <w:pPr>
        <w:spacing w:after="0" w:line="240" w:lineRule="auto"/>
        <w:rPr>
          <w:rFonts w:ascii="Arial" w:hAnsi="Arial" w:cs="Arial"/>
          <w:sz w:val="24"/>
        </w:rPr>
      </w:pPr>
    </w:p>
    <w:p w14:paraId="7157E901" w14:textId="77777777" w:rsidR="008C622A" w:rsidRPr="00C659F1" w:rsidRDefault="008C622A" w:rsidP="008C622A">
      <w:pPr>
        <w:pStyle w:val="ListParagraph"/>
        <w:numPr>
          <w:ilvl w:val="0"/>
          <w:numId w:val="7"/>
        </w:numPr>
        <w:spacing w:after="0" w:line="240" w:lineRule="auto"/>
        <w:contextualSpacing w:val="0"/>
        <w:rPr>
          <w:rFonts w:ascii="Arial" w:hAnsi="Arial" w:cs="Arial"/>
          <w:sz w:val="24"/>
        </w:rPr>
      </w:pPr>
      <w:r w:rsidRPr="00C659F1">
        <w:rPr>
          <w:rFonts w:ascii="Arial" w:hAnsi="Arial" w:cs="Arial"/>
          <w:sz w:val="24"/>
        </w:rPr>
        <w:t xml:space="preserve">Plagiarism, </w:t>
      </w:r>
      <w:proofErr w:type="gramStart"/>
      <w:r w:rsidRPr="00C659F1">
        <w:rPr>
          <w:rFonts w:ascii="Arial" w:hAnsi="Arial" w:cs="Arial"/>
          <w:sz w:val="24"/>
        </w:rPr>
        <w:t>e.g.</w:t>
      </w:r>
      <w:proofErr w:type="gramEnd"/>
      <w:r w:rsidRPr="00C659F1">
        <w:rPr>
          <w:rFonts w:ascii="Arial" w:hAnsi="Arial" w:cs="Arial"/>
          <w:sz w:val="24"/>
        </w:rPr>
        <w:t xml:space="preserve"> the submission of work that is not one’s own or for which other credit has been obtained.</w:t>
      </w:r>
    </w:p>
    <w:p w14:paraId="5492AC78" w14:textId="77777777" w:rsidR="008C622A" w:rsidRPr="00C659F1" w:rsidRDefault="008C622A" w:rsidP="008C622A">
      <w:pPr>
        <w:pStyle w:val="ListParagraph"/>
        <w:numPr>
          <w:ilvl w:val="0"/>
          <w:numId w:val="7"/>
        </w:numPr>
        <w:spacing w:after="0" w:line="240" w:lineRule="auto"/>
        <w:contextualSpacing w:val="0"/>
        <w:rPr>
          <w:rFonts w:ascii="Arial" w:hAnsi="Arial" w:cs="Arial"/>
          <w:sz w:val="24"/>
        </w:rPr>
      </w:pPr>
      <w:r w:rsidRPr="00C659F1">
        <w:rPr>
          <w:rFonts w:ascii="Arial" w:hAnsi="Arial" w:cs="Arial"/>
          <w:sz w:val="24"/>
        </w:rPr>
        <w:t>Improper collaboration in group work.</w:t>
      </w:r>
    </w:p>
    <w:p w14:paraId="19EF6105" w14:textId="77777777" w:rsidR="008C622A" w:rsidRPr="00C659F1" w:rsidRDefault="008C622A" w:rsidP="008C622A">
      <w:pPr>
        <w:pStyle w:val="ListParagraph"/>
        <w:numPr>
          <w:ilvl w:val="0"/>
          <w:numId w:val="7"/>
        </w:numPr>
        <w:spacing w:after="0" w:line="240" w:lineRule="auto"/>
        <w:contextualSpacing w:val="0"/>
        <w:rPr>
          <w:rFonts w:ascii="Arial" w:hAnsi="Arial" w:cs="Arial"/>
          <w:sz w:val="24"/>
        </w:rPr>
      </w:pPr>
      <w:r w:rsidRPr="00C659F1">
        <w:rPr>
          <w:rFonts w:ascii="Arial" w:hAnsi="Arial" w:cs="Arial"/>
          <w:sz w:val="24"/>
        </w:rPr>
        <w:t>Copying or using unauthorized aids in tests and examinations</w:t>
      </w:r>
    </w:p>
    <w:p w14:paraId="0F69C619" w14:textId="77777777" w:rsidR="008C622A" w:rsidRPr="00C659F1" w:rsidRDefault="008C622A" w:rsidP="008C622A">
      <w:pPr>
        <w:spacing w:after="0" w:line="240" w:lineRule="auto"/>
        <w:jc w:val="both"/>
        <w:rPr>
          <w:rFonts w:ascii="Arial" w:hAnsi="Arial" w:cs="Arial"/>
          <w:sz w:val="24"/>
        </w:rPr>
      </w:pPr>
    </w:p>
    <w:p w14:paraId="448704E1" w14:textId="056251BC" w:rsidR="009300A7" w:rsidRPr="00D6159C" w:rsidRDefault="009300A7" w:rsidP="009300A7">
      <w:pPr>
        <w:pStyle w:val="Style1"/>
      </w:pPr>
      <w:r>
        <w:t>Authenticity/Plagiarism Detection</w:t>
      </w:r>
    </w:p>
    <w:p w14:paraId="764FF693" w14:textId="77777777" w:rsidR="008C622A" w:rsidRDefault="008C622A" w:rsidP="008C622A">
      <w:pPr>
        <w:spacing w:after="0" w:line="240" w:lineRule="auto"/>
        <w:rPr>
          <w:rFonts w:ascii="Arial" w:hAnsi="Arial" w:cs="Arial"/>
          <w:sz w:val="24"/>
        </w:rPr>
      </w:pPr>
    </w:p>
    <w:p w14:paraId="74B36DD8" w14:textId="77777777" w:rsidR="008C622A" w:rsidRPr="009300A7" w:rsidRDefault="008C622A" w:rsidP="008C622A">
      <w:pPr>
        <w:widowControl w:val="0"/>
        <w:autoSpaceDE w:val="0"/>
        <w:autoSpaceDN w:val="0"/>
        <w:spacing w:before="121" w:after="0" w:line="240" w:lineRule="auto"/>
        <w:ind w:right="88"/>
        <w:rPr>
          <w:rFonts w:ascii="Arial" w:eastAsia="Liberation Sans Narrow" w:hAnsi="Arial" w:cs="Arial"/>
          <w:sz w:val="24"/>
          <w:szCs w:val="24"/>
        </w:rPr>
      </w:pPr>
      <w:r w:rsidRPr="009300A7">
        <w:rPr>
          <w:rFonts w:ascii="Arial" w:eastAsia="Liberation Sans Narrow" w:hAnsi="Arial" w:cs="Arial"/>
          <w:b/>
          <w:i/>
          <w:sz w:val="24"/>
          <w:szCs w:val="24"/>
        </w:rPr>
        <w:t xml:space="preserve">Some courses may </w:t>
      </w:r>
      <w:r w:rsidRPr="009300A7">
        <w:rPr>
          <w:rFonts w:ascii="Arial" w:eastAsia="Liberation Sans Narrow" w:hAnsi="Arial" w:cs="Arial"/>
          <w:sz w:val="24"/>
          <w:szCs w:val="24"/>
        </w:rPr>
        <w:t>use a web-based service (Turnitin.com) to reveal authenticity and ownership of student submitted work. For courses using such software, students will be expected to submit their work electronically either directly to Turnitin.com or via an online learning platform (</w:t>
      </w:r>
      <w:proofErr w:type="gramStart"/>
      <w:r w:rsidRPr="009300A7">
        <w:rPr>
          <w:rFonts w:ascii="Arial" w:eastAsia="Liberation Sans Narrow" w:hAnsi="Arial" w:cs="Arial"/>
          <w:sz w:val="24"/>
          <w:szCs w:val="24"/>
        </w:rPr>
        <w:t>e.g.</w:t>
      </w:r>
      <w:proofErr w:type="gramEnd"/>
      <w:r w:rsidRPr="009300A7">
        <w:rPr>
          <w:rFonts w:ascii="Arial" w:eastAsia="Liberation Sans Narrow" w:hAnsi="Arial" w:cs="Arial"/>
          <w:sz w:val="24"/>
          <w:szCs w:val="24"/>
        </w:rPr>
        <w:t xml:space="preserve"> A2L, etc.) using plagiarism detection (a service supported by Turnitin.com) so it can be checked for academic dishonesty. </w:t>
      </w:r>
    </w:p>
    <w:p w14:paraId="2289EED5" w14:textId="77777777" w:rsidR="008C622A" w:rsidRPr="009300A7" w:rsidRDefault="008C622A" w:rsidP="008C622A">
      <w:pPr>
        <w:widowControl w:val="0"/>
        <w:autoSpaceDE w:val="0"/>
        <w:autoSpaceDN w:val="0"/>
        <w:spacing w:before="121" w:after="0" w:line="240" w:lineRule="auto"/>
        <w:ind w:right="88"/>
        <w:rPr>
          <w:rFonts w:ascii="Arial" w:eastAsia="Liberation Sans Narrow" w:hAnsi="Arial" w:cs="Arial"/>
          <w:sz w:val="24"/>
          <w:szCs w:val="24"/>
        </w:rPr>
      </w:pPr>
    </w:p>
    <w:p w14:paraId="209C227E" w14:textId="77777777" w:rsidR="008C622A" w:rsidRPr="009300A7" w:rsidRDefault="008C622A" w:rsidP="008C622A">
      <w:pPr>
        <w:spacing w:after="0" w:line="240" w:lineRule="auto"/>
        <w:rPr>
          <w:rFonts w:ascii="Arial" w:hAnsi="Arial" w:cs="Arial"/>
          <w:sz w:val="24"/>
          <w:szCs w:val="24"/>
        </w:rPr>
      </w:pPr>
      <w:r w:rsidRPr="009300A7">
        <w:rPr>
          <w:rFonts w:ascii="Arial" w:hAnsi="Arial" w:cs="Arial"/>
          <w:sz w:val="24"/>
          <w:szCs w:val="24"/>
        </w:rPr>
        <w:t xml:space="preserve">Students who do not wish their work to be submitted through the plagiarism detection software must inform the </w:t>
      </w:r>
      <w:proofErr w:type="gramStart"/>
      <w:r w:rsidRPr="009300A7">
        <w:rPr>
          <w:rFonts w:ascii="Arial" w:hAnsi="Arial" w:cs="Arial"/>
          <w:sz w:val="24"/>
          <w:szCs w:val="24"/>
        </w:rPr>
        <w:t>Instructor</w:t>
      </w:r>
      <w:proofErr w:type="gramEnd"/>
      <w:r w:rsidRPr="009300A7">
        <w:rPr>
          <w:rFonts w:ascii="Arial" w:hAnsi="Arial" w:cs="Arial"/>
          <w:sz w:val="24"/>
          <w:szCs w:val="24"/>
        </w:rPr>
        <w:t xml:space="preserve"> before the assignment is due. No penalty will be assigned to a student who does not submit work to the plagiarism detection software. </w:t>
      </w:r>
    </w:p>
    <w:p w14:paraId="20E40FB2" w14:textId="77777777" w:rsidR="008C622A" w:rsidRPr="009300A7" w:rsidRDefault="008C622A" w:rsidP="008C622A">
      <w:pPr>
        <w:spacing w:after="0" w:line="240" w:lineRule="auto"/>
        <w:rPr>
          <w:rFonts w:ascii="Arial" w:hAnsi="Arial" w:cs="Arial"/>
          <w:sz w:val="24"/>
          <w:szCs w:val="24"/>
        </w:rPr>
      </w:pPr>
    </w:p>
    <w:p w14:paraId="683AE3EC" w14:textId="77777777" w:rsidR="008C622A" w:rsidRPr="009300A7" w:rsidRDefault="008C622A" w:rsidP="008C622A">
      <w:pPr>
        <w:spacing w:after="0" w:line="240" w:lineRule="auto"/>
        <w:rPr>
          <w:rFonts w:ascii="Arial" w:hAnsi="Arial" w:cs="Arial"/>
          <w:sz w:val="24"/>
          <w:szCs w:val="24"/>
        </w:rPr>
      </w:pPr>
      <w:r w:rsidRPr="009300A7">
        <w:rPr>
          <w:rFonts w:ascii="Arial" w:hAnsi="Arial" w:cs="Arial"/>
          <w:b/>
          <w:sz w:val="24"/>
          <w:szCs w:val="24"/>
        </w:rPr>
        <w:t xml:space="preserve">All submitted work is subject to normal verification that standards of academic integrity have been upheld </w:t>
      </w:r>
      <w:r w:rsidRPr="009300A7">
        <w:rPr>
          <w:rFonts w:ascii="Arial" w:hAnsi="Arial" w:cs="Arial"/>
          <w:sz w:val="24"/>
          <w:szCs w:val="24"/>
        </w:rPr>
        <w:t xml:space="preserve">(e.g., on-line search, other software, etc.). For more details about McMaster’s use of Turnitin.com please go to </w:t>
      </w:r>
      <w:hyperlink r:id="rId15" w:history="1">
        <w:r w:rsidRPr="009300A7">
          <w:rPr>
            <w:rFonts w:ascii="Arial" w:hAnsi="Arial" w:cs="Arial"/>
            <w:color w:val="0000FF"/>
            <w:sz w:val="24"/>
            <w:szCs w:val="24"/>
            <w:u w:val="single"/>
          </w:rPr>
          <w:t>www.mcmaster.ca/academicintegrity.</w:t>
        </w:r>
      </w:hyperlink>
    </w:p>
    <w:p w14:paraId="3646C0C8" w14:textId="77777777" w:rsidR="008C622A" w:rsidRPr="009300A7" w:rsidRDefault="008C622A" w:rsidP="008C622A">
      <w:pPr>
        <w:spacing w:after="0" w:line="240" w:lineRule="auto"/>
        <w:rPr>
          <w:rFonts w:ascii="Arial" w:hAnsi="Arial" w:cs="Arial"/>
          <w:sz w:val="24"/>
          <w:szCs w:val="24"/>
        </w:rPr>
      </w:pPr>
    </w:p>
    <w:p w14:paraId="36DF5637" w14:textId="77777777" w:rsidR="009300A7" w:rsidRPr="00D6159C" w:rsidRDefault="009300A7" w:rsidP="009300A7">
      <w:pPr>
        <w:spacing w:after="0" w:line="240" w:lineRule="auto"/>
        <w:rPr>
          <w:rFonts w:ascii="Arial" w:hAnsi="Arial" w:cs="Arial"/>
          <w:sz w:val="24"/>
          <w:szCs w:val="24"/>
        </w:rPr>
      </w:pPr>
    </w:p>
    <w:p w14:paraId="30FB3D2B" w14:textId="66E95A84" w:rsidR="009300A7" w:rsidRPr="00D6159C" w:rsidRDefault="009300A7" w:rsidP="009300A7">
      <w:pPr>
        <w:pStyle w:val="Style1"/>
      </w:pPr>
      <w:r>
        <w:t>Courses with an On-Line Element</w:t>
      </w:r>
    </w:p>
    <w:p w14:paraId="0A221293" w14:textId="77777777" w:rsidR="009300A7" w:rsidRDefault="009300A7" w:rsidP="008C622A">
      <w:pPr>
        <w:spacing w:after="0" w:line="240" w:lineRule="auto"/>
        <w:rPr>
          <w:rFonts w:ascii="Arial" w:hAnsi="Arial" w:cs="Arial"/>
          <w:b/>
          <w:i/>
          <w:sz w:val="24"/>
          <w:szCs w:val="24"/>
          <w:highlight w:val="yellow"/>
        </w:rPr>
      </w:pPr>
    </w:p>
    <w:p w14:paraId="0ED26874" w14:textId="7D69EDC6" w:rsidR="008C622A" w:rsidRPr="009300A7" w:rsidRDefault="00517F13" w:rsidP="008C622A">
      <w:pPr>
        <w:spacing w:after="0" w:line="240" w:lineRule="auto"/>
        <w:rPr>
          <w:rFonts w:ascii="Arial" w:hAnsi="Arial" w:cs="Arial"/>
          <w:spacing w:val="-4"/>
          <w:sz w:val="24"/>
        </w:rPr>
      </w:pPr>
      <w:r w:rsidRPr="00517F13">
        <w:rPr>
          <w:rFonts w:ascii="Arial" w:hAnsi="Arial" w:cs="Arial"/>
          <w:bCs/>
          <w:iCs/>
          <w:sz w:val="24"/>
          <w:szCs w:val="24"/>
        </w:rPr>
        <w:t>In this course we will</w:t>
      </w:r>
      <w:r w:rsidR="008C622A" w:rsidRPr="009300A7">
        <w:rPr>
          <w:rFonts w:ascii="Arial" w:hAnsi="Arial" w:cs="Arial"/>
          <w:b/>
          <w:i/>
          <w:sz w:val="24"/>
          <w:szCs w:val="24"/>
        </w:rPr>
        <w:t xml:space="preserve"> </w:t>
      </w:r>
      <w:r w:rsidR="008C622A" w:rsidRPr="009300A7">
        <w:rPr>
          <w:rFonts w:ascii="Arial" w:hAnsi="Arial" w:cs="Arial"/>
          <w:spacing w:val="-3"/>
          <w:sz w:val="24"/>
          <w:szCs w:val="24"/>
        </w:rPr>
        <w:t xml:space="preserve">use </w:t>
      </w:r>
      <w:r w:rsidR="008C622A" w:rsidRPr="009300A7">
        <w:rPr>
          <w:rFonts w:ascii="Arial" w:hAnsi="Arial" w:cs="Arial"/>
          <w:spacing w:val="-5"/>
          <w:sz w:val="24"/>
          <w:szCs w:val="24"/>
        </w:rPr>
        <w:t xml:space="preserve">on-line </w:t>
      </w:r>
      <w:r w:rsidR="008C622A" w:rsidRPr="009300A7">
        <w:rPr>
          <w:rFonts w:ascii="Arial" w:hAnsi="Arial" w:cs="Arial"/>
          <w:spacing w:val="-4"/>
          <w:sz w:val="24"/>
          <w:szCs w:val="24"/>
        </w:rPr>
        <w:t>elements (</w:t>
      </w:r>
      <w:proofErr w:type="gramStart"/>
      <w:r w:rsidR="008C622A" w:rsidRPr="009300A7">
        <w:rPr>
          <w:rFonts w:ascii="Arial" w:hAnsi="Arial" w:cs="Arial"/>
          <w:spacing w:val="-4"/>
          <w:sz w:val="24"/>
          <w:szCs w:val="24"/>
        </w:rPr>
        <w:t>e.g.</w:t>
      </w:r>
      <w:proofErr w:type="gramEnd"/>
      <w:r w:rsidR="008C622A" w:rsidRPr="009300A7">
        <w:rPr>
          <w:rFonts w:ascii="Arial" w:hAnsi="Arial" w:cs="Arial"/>
          <w:spacing w:val="-4"/>
          <w:sz w:val="24"/>
          <w:szCs w:val="24"/>
        </w:rPr>
        <w:t xml:space="preserve"> </w:t>
      </w:r>
      <w:r w:rsidR="008C622A" w:rsidRPr="009300A7">
        <w:rPr>
          <w:rFonts w:ascii="Arial" w:hAnsi="Arial" w:cs="Arial"/>
          <w:sz w:val="24"/>
          <w:szCs w:val="24"/>
        </w:rPr>
        <w:t>e-mail, Avenue to Learn (A2L),</w:t>
      </w:r>
      <w:r>
        <w:rPr>
          <w:rFonts w:ascii="Arial" w:hAnsi="Arial" w:cs="Arial"/>
          <w:sz w:val="24"/>
          <w:szCs w:val="24"/>
        </w:rPr>
        <w:t xml:space="preserve"> Zoom</w:t>
      </w:r>
      <w:r w:rsidR="008C622A" w:rsidRPr="009300A7">
        <w:rPr>
          <w:rFonts w:ascii="Arial" w:hAnsi="Arial" w:cs="Arial"/>
          <w:sz w:val="24"/>
        </w:rPr>
        <w:t xml:space="preserve">.). </w:t>
      </w:r>
      <w:r w:rsidR="008C622A" w:rsidRPr="009300A7">
        <w:rPr>
          <w:rFonts w:ascii="Arial" w:hAnsi="Arial" w:cs="Arial"/>
          <w:spacing w:val="-4"/>
          <w:sz w:val="24"/>
        </w:rPr>
        <w:t xml:space="preserve">Students should </w:t>
      </w:r>
      <w:r w:rsidR="008C622A" w:rsidRPr="009300A7">
        <w:rPr>
          <w:rFonts w:ascii="Arial" w:hAnsi="Arial" w:cs="Arial"/>
          <w:sz w:val="24"/>
        </w:rPr>
        <w:t xml:space="preserve">be </w:t>
      </w:r>
      <w:r w:rsidR="008C622A" w:rsidRPr="009300A7">
        <w:rPr>
          <w:rFonts w:ascii="Arial" w:hAnsi="Arial" w:cs="Arial"/>
          <w:spacing w:val="-4"/>
          <w:sz w:val="24"/>
        </w:rPr>
        <w:t xml:space="preserve">aware that, when they access </w:t>
      </w:r>
      <w:r w:rsidR="008C622A" w:rsidRPr="009300A7">
        <w:rPr>
          <w:rFonts w:ascii="Arial" w:hAnsi="Arial" w:cs="Arial"/>
          <w:spacing w:val="-3"/>
          <w:sz w:val="24"/>
        </w:rPr>
        <w:t xml:space="preserve">the </w:t>
      </w:r>
      <w:r w:rsidR="008C622A" w:rsidRPr="009300A7">
        <w:rPr>
          <w:rFonts w:ascii="Arial" w:hAnsi="Arial" w:cs="Arial"/>
          <w:spacing w:val="-4"/>
          <w:sz w:val="24"/>
        </w:rPr>
        <w:t xml:space="preserve">electronic components </w:t>
      </w:r>
      <w:r w:rsidR="008C622A" w:rsidRPr="009300A7">
        <w:rPr>
          <w:rFonts w:ascii="Arial" w:hAnsi="Arial" w:cs="Arial"/>
          <w:sz w:val="24"/>
        </w:rPr>
        <w:t xml:space="preserve">of a </w:t>
      </w:r>
      <w:r w:rsidR="008C622A" w:rsidRPr="009300A7">
        <w:rPr>
          <w:rFonts w:ascii="Arial" w:hAnsi="Arial" w:cs="Arial"/>
          <w:spacing w:val="-3"/>
          <w:sz w:val="24"/>
        </w:rPr>
        <w:t xml:space="preserve">course </w:t>
      </w:r>
      <w:r w:rsidR="008C622A" w:rsidRPr="009300A7">
        <w:rPr>
          <w:rFonts w:ascii="Arial" w:hAnsi="Arial" w:cs="Arial"/>
          <w:sz w:val="24"/>
        </w:rPr>
        <w:t xml:space="preserve">using these </w:t>
      </w:r>
      <w:r w:rsidR="008C622A" w:rsidRPr="009300A7">
        <w:rPr>
          <w:rFonts w:ascii="Arial" w:hAnsi="Arial" w:cs="Arial"/>
          <w:spacing w:val="-3"/>
          <w:sz w:val="24"/>
        </w:rPr>
        <w:t xml:space="preserve">elements, private information </w:t>
      </w:r>
      <w:r w:rsidR="008C622A" w:rsidRPr="009300A7">
        <w:rPr>
          <w:rFonts w:ascii="Arial" w:hAnsi="Arial" w:cs="Arial"/>
          <w:sz w:val="24"/>
        </w:rPr>
        <w:t xml:space="preserve">such as </w:t>
      </w:r>
      <w:r w:rsidR="008C622A" w:rsidRPr="009300A7">
        <w:rPr>
          <w:rFonts w:ascii="Arial" w:hAnsi="Arial" w:cs="Arial"/>
          <w:spacing w:val="-3"/>
          <w:sz w:val="24"/>
        </w:rPr>
        <w:t xml:space="preserve">first </w:t>
      </w:r>
      <w:r w:rsidR="008C622A" w:rsidRPr="009300A7">
        <w:rPr>
          <w:rFonts w:ascii="Arial" w:hAnsi="Arial" w:cs="Arial"/>
          <w:sz w:val="24"/>
        </w:rPr>
        <w:t xml:space="preserve">and last </w:t>
      </w:r>
      <w:r w:rsidR="008C622A" w:rsidRPr="009300A7">
        <w:rPr>
          <w:rFonts w:ascii="Arial" w:hAnsi="Arial" w:cs="Arial"/>
          <w:spacing w:val="-3"/>
          <w:sz w:val="24"/>
        </w:rPr>
        <w:t xml:space="preserve">names, </w:t>
      </w:r>
      <w:proofErr w:type="gramStart"/>
      <w:r w:rsidR="008C622A" w:rsidRPr="009300A7">
        <w:rPr>
          <w:rFonts w:ascii="Arial" w:hAnsi="Arial" w:cs="Arial"/>
          <w:sz w:val="24"/>
        </w:rPr>
        <w:t>user names</w:t>
      </w:r>
      <w:proofErr w:type="gramEnd"/>
      <w:r w:rsidR="008C622A" w:rsidRPr="009300A7">
        <w:rPr>
          <w:rFonts w:ascii="Arial" w:hAnsi="Arial" w:cs="Arial"/>
          <w:sz w:val="24"/>
        </w:rPr>
        <w:t xml:space="preserve"> for the </w:t>
      </w:r>
      <w:r w:rsidR="008C622A" w:rsidRPr="009300A7">
        <w:rPr>
          <w:rFonts w:ascii="Arial" w:hAnsi="Arial" w:cs="Arial"/>
          <w:spacing w:val="-3"/>
          <w:sz w:val="24"/>
        </w:rPr>
        <w:t xml:space="preserve">McMaster </w:t>
      </w:r>
      <w:r w:rsidR="008C622A" w:rsidRPr="009300A7">
        <w:rPr>
          <w:rFonts w:ascii="Arial" w:hAnsi="Arial" w:cs="Arial"/>
          <w:sz w:val="24"/>
        </w:rPr>
        <w:t xml:space="preserve">e-mail </w:t>
      </w:r>
      <w:r w:rsidR="008C622A" w:rsidRPr="009300A7">
        <w:rPr>
          <w:rFonts w:ascii="Arial" w:hAnsi="Arial" w:cs="Arial"/>
          <w:spacing w:val="-3"/>
          <w:sz w:val="24"/>
        </w:rPr>
        <w:t xml:space="preserve">accounts, </w:t>
      </w:r>
      <w:r w:rsidR="008C622A" w:rsidRPr="009300A7">
        <w:rPr>
          <w:rFonts w:ascii="Arial" w:hAnsi="Arial" w:cs="Arial"/>
          <w:spacing w:val="-4"/>
          <w:sz w:val="24"/>
        </w:rPr>
        <w:t xml:space="preserve">and program </w:t>
      </w:r>
      <w:r w:rsidR="008C622A" w:rsidRPr="009300A7">
        <w:rPr>
          <w:rFonts w:ascii="Arial" w:hAnsi="Arial" w:cs="Arial"/>
          <w:spacing w:val="-5"/>
          <w:sz w:val="24"/>
        </w:rPr>
        <w:t xml:space="preserve">affiliation </w:t>
      </w:r>
      <w:r w:rsidR="008C622A" w:rsidRPr="009300A7">
        <w:rPr>
          <w:rFonts w:ascii="Arial" w:hAnsi="Arial" w:cs="Arial"/>
          <w:spacing w:val="-4"/>
          <w:sz w:val="24"/>
        </w:rPr>
        <w:t xml:space="preserve">may become apparent </w:t>
      </w:r>
      <w:r w:rsidR="008C622A" w:rsidRPr="009300A7">
        <w:rPr>
          <w:rFonts w:ascii="Arial" w:hAnsi="Arial" w:cs="Arial"/>
          <w:spacing w:val="-3"/>
          <w:sz w:val="24"/>
        </w:rPr>
        <w:t xml:space="preserve">to all </w:t>
      </w:r>
      <w:r w:rsidR="008C622A" w:rsidRPr="009300A7">
        <w:rPr>
          <w:rFonts w:ascii="Arial" w:hAnsi="Arial" w:cs="Arial"/>
          <w:spacing w:val="-4"/>
          <w:sz w:val="24"/>
        </w:rPr>
        <w:t xml:space="preserve">other students </w:t>
      </w:r>
      <w:r w:rsidR="008C622A" w:rsidRPr="009300A7">
        <w:rPr>
          <w:rFonts w:ascii="Arial" w:hAnsi="Arial" w:cs="Arial"/>
          <w:spacing w:val="-3"/>
          <w:sz w:val="24"/>
        </w:rPr>
        <w:t xml:space="preserve">in the </w:t>
      </w:r>
      <w:r w:rsidR="008C622A" w:rsidRPr="009300A7">
        <w:rPr>
          <w:rFonts w:ascii="Arial" w:hAnsi="Arial" w:cs="Arial"/>
          <w:spacing w:val="-4"/>
          <w:sz w:val="24"/>
        </w:rPr>
        <w:t xml:space="preserve">same course. </w:t>
      </w:r>
    </w:p>
    <w:p w14:paraId="38FDE93B" w14:textId="77777777" w:rsidR="008C622A" w:rsidRPr="009300A7" w:rsidRDefault="008C622A" w:rsidP="008C622A">
      <w:pPr>
        <w:spacing w:after="0" w:line="240" w:lineRule="auto"/>
        <w:rPr>
          <w:rFonts w:ascii="Arial" w:hAnsi="Arial" w:cs="Arial"/>
          <w:spacing w:val="-4"/>
          <w:sz w:val="24"/>
        </w:rPr>
      </w:pPr>
    </w:p>
    <w:p w14:paraId="7FE95405" w14:textId="0259A64E" w:rsidR="008C622A" w:rsidRPr="009300A7" w:rsidRDefault="008C622A" w:rsidP="008C622A">
      <w:pPr>
        <w:spacing w:after="0" w:line="240" w:lineRule="auto"/>
        <w:rPr>
          <w:rFonts w:ascii="Arial" w:hAnsi="Arial" w:cs="Arial"/>
          <w:sz w:val="24"/>
        </w:rPr>
      </w:pPr>
      <w:r w:rsidRPr="009300A7">
        <w:rPr>
          <w:rFonts w:ascii="Arial" w:hAnsi="Arial" w:cs="Arial"/>
          <w:spacing w:val="-4"/>
          <w:sz w:val="24"/>
        </w:rPr>
        <w:lastRenderedPageBreak/>
        <w:t xml:space="preserve">The </w:t>
      </w:r>
      <w:r w:rsidRPr="009300A7">
        <w:rPr>
          <w:rFonts w:ascii="Arial" w:hAnsi="Arial" w:cs="Arial"/>
          <w:spacing w:val="-5"/>
          <w:sz w:val="24"/>
        </w:rPr>
        <w:t xml:space="preserve">available information </w:t>
      </w:r>
      <w:r w:rsidRPr="009300A7">
        <w:rPr>
          <w:rFonts w:ascii="Arial" w:hAnsi="Arial" w:cs="Arial"/>
          <w:sz w:val="24"/>
        </w:rPr>
        <w:t xml:space="preserve">is dependent on the technology used. Continuation in a course that uses on-line elements will be deemed consent to this disclosure. If you have any questions or concerns about such </w:t>
      </w:r>
      <w:r w:rsidR="00761217" w:rsidRPr="009300A7">
        <w:rPr>
          <w:rFonts w:ascii="Arial" w:hAnsi="Arial" w:cs="Arial"/>
          <w:sz w:val="24"/>
        </w:rPr>
        <w:t>disclosure,</w:t>
      </w:r>
      <w:r w:rsidRPr="009300A7">
        <w:rPr>
          <w:rFonts w:ascii="Arial" w:hAnsi="Arial" w:cs="Arial"/>
          <w:sz w:val="24"/>
        </w:rPr>
        <w:t xml:space="preserve"> please discuss this with the course instructor.</w:t>
      </w:r>
    </w:p>
    <w:p w14:paraId="354950FB" w14:textId="77777777" w:rsidR="008C622A" w:rsidRPr="009300A7" w:rsidRDefault="008C622A" w:rsidP="008C622A">
      <w:pPr>
        <w:spacing w:after="0" w:line="240" w:lineRule="auto"/>
        <w:rPr>
          <w:rFonts w:ascii="Arial" w:hAnsi="Arial" w:cs="Arial"/>
          <w:sz w:val="24"/>
          <w:szCs w:val="24"/>
        </w:rPr>
      </w:pPr>
    </w:p>
    <w:p w14:paraId="189C142C" w14:textId="77777777" w:rsidR="009300A7" w:rsidRPr="00D6159C" w:rsidRDefault="009300A7" w:rsidP="009300A7">
      <w:pPr>
        <w:spacing w:after="0" w:line="240" w:lineRule="auto"/>
        <w:rPr>
          <w:rFonts w:ascii="Arial" w:hAnsi="Arial" w:cs="Arial"/>
          <w:sz w:val="24"/>
          <w:szCs w:val="24"/>
        </w:rPr>
      </w:pPr>
    </w:p>
    <w:p w14:paraId="36BE9994" w14:textId="2883370F" w:rsidR="009300A7" w:rsidRPr="00D6159C" w:rsidRDefault="009300A7" w:rsidP="009300A7">
      <w:pPr>
        <w:pStyle w:val="Style1"/>
      </w:pPr>
      <w:r>
        <w:t>Conduct Expectations</w:t>
      </w:r>
    </w:p>
    <w:p w14:paraId="49168214" w14:textId="77777777" w:rsidR="009300A7" w:rsidRPr="00D6159C" w:rsidRDefault="009300A7" w:rsidP="009300A7">
      <w:pPr>
        <w:spacing w:after="0" w:line="240" w:lineRule="auto"/>
        <w:rPr>
          <w:rFonts w:ascii="Arial" w:hAnsi="Arial" w:cs="Arial"/>
          <w:sz w:val="24"/>
          <w:szCs w:val="24"/>
        </w:rPr>
      </w:pPr>
    </w:p>
    <w:p w14:paraId="3D84B66E" w14:textId="77777777" w:rsidR="008C622A" w:rsidRPr="009300A7" w:rsidRDefault="008C622A" w:rsidP="008C622A">
      <w:pPr>
        <w:widowControl w:val="0"/>
        <w:autoSpaceDE w:val="0"/>
        <w:autoSpaceDN w:val="0"/>
        <w:spacing w:before="118" w:after="0" w:line="240" w:lineRule="auto"/>
        <w:ind w:right="201"/>
        <w:rPr>
          <w:rFonts w:ascii="Arial" w:eastAsia="Liberation Sans Narrow" w:hAnsi="Arial" w:cs="Arial"/>
          <w:sz w:val="24"/>
          <w:szCs w:val="24"/>
        </w:rPr>
      </w:pPr>
      <w:r w:rsidRPr="009300A7">
        <w:rPr>
          <w:rFonts w:ascii="Arial" w:eastAsia="Liberation Sans Narrow" w:hAnsi="Arial" w:cs="Arial"/>
          <w:sz w:val="24"/>
          <w:szCs w:val="24"/>
        </w:rPr>
        <w:t xml:space="preserve">As a McMaster student, you have the right to experience, and the responsibility to demonstrate, respectful and dignified interactions within </w:t>
      </w:r>
      <w:proofErr w:type="gramStart"/>
      <w:r w:rsidRPr="009300A7">
        <w:rPr>
          <w:rFonts w:ascii="Arial" w:eastAsia="Liberation Sans Narrow" w:hAnsi="Arial" w:cs="Arial"/>
          <w:sz w:val="24"/>
          <w:szCs w:val="24"/>
        </w:rPr>
        <w:t>all of</w:t>
      </w:r>
      <w:proofErr w:type="gramEnd"/>
      <w:r w:rsidRPr="009300A7">
        <w:rPr>
          <w:rFonts w:ascii="Arial" w:eastAsia="Liberation Sans Narrow" w:hAnsi="Arial" w:cs="Arial"/>
          <w:sz w:val="24"/>
          <w:szCs w:val="24"/>
        </w:rPr>
        <w:t xml:space="preserve"> our living, learning and working communities. These expectations are described in the </w:t>
      </w:r>
      <w:hyperlink r:id="rId16" w:history="1">
        <w:r w:rsidRPr="009300A7">
          <w:rPr>
            <w:rFonts w:ascii="Arial" w:eastAsia="Liberation Sans Narrow" w:hAnsi="Arial" w:cs="Arial"/>
            <w:i/>
            <w:color w:val="0000FF"/>
            <w:sz w:val="24"/>
            <w:szCs w:val="24"/>
            <w:u w:val="single"/>
          </w:rPr>
          <w:t xml:space="preserve">Code of Student Rights &amp; Responsibilities </w:t>
        </w:r>
      </w:hyperlink>
      <w:r w:rsidRPr="009300A7">
        <w:rPr>
          <w:rFonts w:ascii="Arial" w:eastAsia="Liberation Sans Narrow" w:hAnsi="Arial" w:cs="Arial"/>
          <w:sz w:val="24"/>
          <w:szCs w:val="24"/>
        </w:rPr>
        <w:t xml:space="preserve">(the “Code”). All students share the responsibility of maintaining a positive environment for the academic and personal growth of all McMaster community members, </w:t>
      </w:r>
      <w:r w:rsidRPr="009300A7">
        <w:rPr>
          <w:rFonts w:ascii="Arial" w:eastAsia="Liberation Sans Narrow" w:hAnsi="Arial" w:cs="Arial"/>
          <w:b/>
          <w:sz w:val="24"/>
          <w:szCs w:val="24"/>
        </w:rPr>
        <w:t>whether in person or online</w:t>
      </w:r>
      <w:r w:rsidRPr="009300A7">
        <w:rPr>
          <w:rFonts w:ascii="Arial" w:eastAsia="Liberation Sans Narrow" w:hAnsi="Arial" w:cs="Arial"/>
          <w:sz w:val="24"/>
          <w:szCs w:val="24"/>
        </w:rPr>
        <w:t>.</w:t>
      </w:r>
    </w:p>
    <w:p w14:paraId="27577992" w14:textId="77777777" w:rsidR="008C622A" w:rsidRPr="009300A7" w:rsidRDefault="008C622A" w:rsidP="008C622A">
      <w:pPr>
        <w:spacing w:after="0" w:line="240" w:lineRule="auto"/>
        <w:rPr>
          <w:rFonts w:ascii="Arial" w:hAnsi="Arial" w:cs="Arial"/>
          <w:sz w:val="24"/>
          <w:szCs w:val="24"/>
        </w:rPr>
      </w:pPr>
    </w:p>
    <w:p w14:paraId="61DFA72F" w14:textId="77777777" w:rsidR="008C622A" w:rsidRPr="009300A7" w:rsidRDefault="008C622A" w:rsidP="008C622A">
      <w:pPr>
        <w:spacing w:after="0" w:line="240" w:lineRule="auto"/>
        <w:rPr>
          <w:rFonts w:ascii="Arial" w:hAnsi="Arial" w:cs="Arial"/>
          <w:sz w:val="24"/>
          <w:szCs w:val="24"/>
        </w:rPr>
      </w:pPr>
      <w:r w:rsidRPr="009300A7">
        <w:rPr>
          <w:rFonts w:ascii="Arial" w:hAnsi="Arial" w:cs="Arial"/>
          <w:sz w:val="24"/>
          <w:szCs w:val="24"/>
        </w:rPr>
        <w:t xml:space="preserve">It is essential that students be mindful of their interactions online, as the Code remains in effect in virtual learning environments. The Code applies to any interactions that adversely affect, disrupt, or interfere with reasonable participation in </w:t>
      </w:r>
      <w:proofErr w:type="gramStart"/>
      <w:r w:rsidRPr="009300A7">
        <w:rPr>
          <w:rFonts w:ascii="Arial" w:hAnsi="Arial" w:cs="Arial"/>
          <w:sz w:val="24"/>
          <w:szCs w:val="24"/>
        </w:rPr>
        <w:t>University</w:t>
      </w:r>
      <w:proofErr w:type="gramEnd"/>
      <w:r w:rsidRPr="009300A7">
        <w:rPr>
          <w:rFonts w:ascii="Arial" w:hAnsi="Arial" w:cs="Arial"/>
          <w:sz w:val="24"/>
          <w:szCs w:val="24"/>
        </w:rPr>
        <w:t xml:space="preserve"> activities. Student disruptions or </w:t>
      </w:r>
      <w:proofErr w:type="spellStart"/>
      <w:r w:rsidRPr="009300A7">
        <w:rPr>
          <w:rFonts w:ascii="Arial" w:hAnsi="Arial" w:cs="Arial"/>
          <w:sz w:val="24"/>
          <w:szCs w:val="24"/>
        </w:rPr>
        <w:t>behaviours</w:t>
      </w:r>
      <w:proofErr w:type="spellEnd"/>
      <w:r w:rsidRPr="009300A7">
        <w:rPr>
          <w:rFonts w:ascii="Arial" w:hAnsi="Arial" w:cs="Arial"/>
          <w:sz w:val="24"/>
          <w:szCs w:val="24"/>
        </w:rPr>
        <w:t xml:space="preserve"> that interfere with university functions on online platforms (</w:t>
      </w:r>
      <w:proofErr w:type="gramStart"/>
      <w:r w:rsidRPr="009300A7">
        <w:rPr>
          <w:rFonts w:ascii="Arial" w:hAnsi="Arial" w:cs="Arial"/>
          <w:sz w:val="24"/>
          <w:szCs w:val="24"/>
        </w:rPr>
        <w:t>e.g.</w:t>
      </w:r>
      <w:proofErr w:type="gramEnd"/>
      <w:r w:rsidRPr="009300A7">
        <w:rPr>
          <w:rFonts w:ascii="Arial" w:hAnsi="Arial" w:cs="Arial"/>
          <w:sz w:val="24"/>
          <w:szCs w:val="24"/>
        </w:rPr>
        <w:t xml:space="preserve"> use of Avenue 2 Learn, WebEx or Zoom for delivery), will be taken very seriously and will be investigated. Outcomes may include restriction or removal of the involved students’ access to these platforms.</w:t>
      </w:r>
    </w:p>
    <w:p w14:paraId="0B74D597" w14:textId="77777777" w:rsidR="008C622A" w:rsidRDefault="008C622A" w:rsidP="008C622A">
      <w:pPr>
        <w:spacing w:after="0" w:line="240" w:lineRule="auto"/>
        <w:rPr>
          <w:rFonts w:ascii="Arial" w:hAnsi="Arial" w:cs="Arial"/>
          <w:sz w:val="28"/>
          <w:szCs w:val="24"/>
        </w:rPr>
      </w:pPr>
    </w:p>
    <w:p w14:paraId="1C32B329" w14:textId="77777777" w:rsidR="008C622A" w:rsidRPr="00C659F1" w:rsidRDefault="008C622A" w:rsidP="008C622A">
      <w:pPr>
        <w:pStyle w:val="Style1"/>
      </w:pPr>
      <w:r>
        <w:t>Missed Academic Work</w:t>
      </w:r>
    </w:p>
    <w:p w14:paraId="600FF34D" w14:textId="77777777" w:rsidR="008C622A" w:rsidRPr="000F4379" w:rsidRDefault="008C622A" w:rsidP="008C622A">
      <w:pPr>
        <w:spacing w:after="0" w:line="240" w:lineRule="auto"/>
        <w:rPr>
          <w:rFonts w:ascii="Arial" w:hAnsi="Arial" w:cs="Arial"/>
          <w:sz w:val="28"/>
          <w:szCs w:val="24"/>
        </w:rPr>
      </w:pPr>
    </w:p>
    <w:p w14:paraId="5EF5AEC8" w14:textId="06190BB7" w:rsidR="008C622A" w:rsidRPr="00651CC6" w:rsidRDefault="008C622A" w:rsidP="008C622A">
      <w:pPr>
        <w:rPr>
          <w:rFonts w:ascii="Arial" w:hAnsi="Arial" w:cs="Arial"/>
          <w:color w:val="000000"/>
          <w:sz w:val="18"/>
          <w:szCs w:val="18"/>
        </w:rPr>
      </w:pPr>
      <w:r w:rsidRPr="0049301C">
        <w:rPr>
          <w:rFonts w:ascii="Arial" w:hAnsi="Arial" w:cs="Arial"/>
          <w:b/>
          <w:bCs/>
          <w:i/>
          <w:iCs/>
          <w:sz w:val="28"/>
          <w:szCs w:val="28"/>
        </w:rPr>
        <w:t xml:space="preserve">Missed </w:t>
      </w:r>
      <w:r w:rsidR="00517F13">
        <w:rPr>
          <w:rFonts w:ascii="Arial" w:hAnsi="Arial" w:cs="Arial"/>
          <w:b/>
          <w:bCs/>
          <w:i/>
          <w:iCs/>
          <w:sz w:val="28"/>
          <w:szCs w:val="28"/>
        </w:rPr>
        <w:t>Class Participation</w:t>
      </w:r>
    </w:p>
    <w:p w14:paraId="123F1862" w14:textId="1369F653" w:rsidR="008C622A" w:rsidRPr="007C475B" w:rsidRDefault="008C622A" w:rsidP="008C622A">
      <w:pPr>
        <w:rPr>
          <w:rFonts w:ascii="Arial" w:hAnsi="Arial" w:cs="Arial"/>
          <w:sz w:val="24"/>
          <w:szCs w:val="24"/>
        </w:rPr>
      </w:pPr>
      <w:r w:rsidRPr="007C475B">
        <w:rPr>
          <w:rFonts w:ascii="Arial" w:hAnsi="Arial" w:cs="Arial"/>
          <w:sz w:val="24"/>
          <w:szCs w:val="24"/>
        </w:rPr>
        <w:t>Where students miss class participation for legitimate reasons as determined by the Student Experience – Academic (MBA) office, the weight for that participation will be distributed across other evaluative components of the course at the discretion of the instructor.  Documentation explaining such an absence must be provided to the Student Experience – Academic (MBA) office within five (5) working days upon returning to school. </w:t>
      </w:r>
    </w:p>
    <w:p w14:paraId="19972665" w14:textId="77777777" w:rsidR="008C622A" w:rsidRPr="007C475B" w:rsidRDefault="008C622A" w:rsidP="008C622A">
      <w:pPr>
        <w:jc w:val="both"/>
        <w:rPr>
          <w:rFonts w:ascii="Arial" w:hAnsi="Arial" w:cs="Arial"/>
          <w:sz w:val="24"/>
          <w:szCs w:val="24"/>
        </w:rPr>
      </w:pPr>
      <w:r w:rsidRPr="007C475B">
        <w:rPr>
          <w:rFonts w:ascii="Arial" w:hAnsi="Arial" w:cs="Arial"/>
          <w:sz w:val="24"/>
          <w:szCs w:val="24"/>
        </w:rPr>
        <w:t xml:space="preserve">To document absences for health related reasons, please provide to Student Experience – Academic </w:t>
      </w:r>
      <w:r w:rsidRPr="00DF2415">
        <w:rPr>
          <w:rFonts w:ascii="Arial" w:hAnsi="Arial" w:cs="Arial"/>
          <w:sz w:val="24"/>
          <w:szCs w:val="24"/>
        </w:rPr>
        <w:t xml:space="preserve">(MBA) office the </w:t>
      </w:r>
      <w:hyperlink r:id="rId17" w:tgtFrame="_blank" w:history="1">
        <w:r w:rsidRPr="00DF2415">
          <w:rPr>
            <w:rFonts w:ascii="Arial" w:hAnsi="Arial" w:cs="Arial"/>
            <w:sz w:val="24"/>
            <w:szCs w:val="24"/>
          </w:rPr>
          <w:t>Petition for</w:t>
        </w:r>
        <w:r>
          <w:rPr>
            <w:rFonts w:ascii="Arial" w:hAnsi="Arial" w:cs="Arial"/>
            <w:sz w:val="24"/>
            <w:szCs w:val="24"/>
          </w:rPr>
          <w:t xml:space="preserve"> </w:t>
        </w:r>
        <w:r w:rsidRPr="00DF2415">
          <w:rPr>
            <w:rFonts w:ascii="Arial" w:hAnsi="Arial" w:cs="Arial"/>
            <w:sz w:val="24"/>
            <w:szCs w:val="24"/>
          </w:rPr>
          <w:t xml:space="preserve"> Relief for MBA</w:t>
        </w:r>
        <w:r>
          <w:rPr>
            <w:rFonts w:ascii="Arial" w:hAnsi="Arial" w:cs="Arial"/>
            <w:sz w:val="24"/>
            <w:szCs w:val="24"/>
          </w:rPr>
          <w:t xml:space="preserve"> </w:t>
        </w:r>
        <w:r w:rsidRPr="00DF2415">
          <w:rPr>
            <w:rFonts w:ascii="Arial" w:hAnsi="Arial" w:cs="Arial"/>
            <w:sz w:val="24"/>
            <w:szCs w:val="24"/>
          </w:rPr>
          <w:t xml:space="preserve"> Missed </w:t>
        </w:r>
        <w:r>
          <w:rPr>
            <w:rFonts w:ascii="Arial" w:hAnsi="Arial" w:cs="Arial"/>
            <w:sz w:val="24"/>
            <w:szCs w:val="24"/>
          </w:rPr>
          <w:t xml:space="preserve"> </w:t>
        </w:r>
        <w:r w:rsidRPr="00DF2415">
          <w:rPr>
            <w:rFonts w:ascii="Arial" w:hAnsi="Arial" w:cs="Arial"/>
            <w:sz w:val="24"/>
            <w:szCs w:val="24"/>
          </w:rPr>
          <w:t>Term Work</w:t>
        </w:r>
      </w:hyperlink>
      <w:r w:rsidRPr="00DF2415">
        <w:rPr>
          <w:rFonts w:ascii="Arial" w:hAnsi="Arial" w:cs="Arial"/>
          <w:sz w:val="24"/>
          <w:szCs w:val="24"/>
        </w:rPr>
        <w:t xml:space="preserve"> and the </w:t>
      </w:r>
      <w:hyperlink r:id="rId18" w:tgtFrame="_blank" w:history="1">
        <w:r w:rsidRPr="00DF2415">
          <w:rPr>
            <w:rFonts w:ascii="Arial" w:hAnsi="Arial" w:cs="Arial"/>
            <w:sz w:val="24"/>
            <w:szCs w:val="24"/>
          </w:rPr>
          <w:t>McMaster University Student Health Certificate</w:t>
        </w:r>
      </w:hyperlink>
      <w:r w:rsidRPr="00DF2415">
        <w:rPr>
          <w:rFonts w:ascii="Arial" w:hAnsi="Arial" w:cs="Arial"/>
          <w:sz w:val="24"/>
          <w:szCs w:val="24"/>
        </w:rPr>
        <w:t xml:space="preserve"> which can be found on the DeGroote website at</w:t>
      </w:r>
      <w:r w:rsidRPr="007C475B">
        <w:rPr>
          <w:rFonts w:ascii="Arial" w:hAnsi="Arial" w:cs="Arial"/>
          <w:sz w:val="24"/>
          <w:szCs w:val="24"/>
        </w:rPr>
        <w:t xml:space="preserve"> </w:t>
      </w:r>
      <w:hyperlink r:id="rId19" w:history="1">
        <w:r w:rsidRPr="007C475B">
          <w:rPr>
            <w:rFonts w:ascii="Arial" w:hAnsi="Arial" w:cs="Arial"/>
            <w:sz w:val="24"/>
            <w:szCs w:val="24"/>
          </w:rPr>
          <w:t>http://mbastudent.degroote.mcmaster.ca/forms-and-applications/</w:t>
        </w:r>
      </w:hyperlink>
      <w:r>
        <w:rPr>
          <w:rFonts w:ascii="Arial" w:hAnsi="Arial" w:cs="Arial"/>
          <w:sz w:val="24"/>
          <w:szCs w:val="24"/>
        </w:rPr>
        <w:t xml:space="preserve">.  </w:t>
      </w:r>
      <w:r w:rsidRPr="007C475B">
        <w:rPr>
          <w:rFonts w:ascii="Arial" w:hAnsi="Arial" w:cs="Arial"/>
          <w:sz w:val="24"/>
          <w:szCs w:val="24"/>
        </w:rPr>
        <w:t>Please do not use the online McMaster Student Absence Form as this is for Undergraduate students only.  University policy states that a student may submit a maximum of three (3) medical certificates per year after which the student must meet with the Director of the program.  </w:t>
      </w:r>
    </w:p>
    <w:p w14:paraId="56A8AC68" w14:textId="77777777" w:rsidR="008C622A" w:rsidRPr="007C475B" w:rsidRDefault="008C622A" w:rsidP="008C622A">
      <w:pPr>
        <w:jc w:val="both"/>
        <w:rPr>
          <w:rFonts w:ascii="Arial" w:hAnsi="Arial" w:cs="Arial"/>
          <w:sz w:val="24"/>
          <w:szCs w:val="24"/>
        </w:rPr>
      </w:pPr>
      <w:r w:rsidRPr="007C475B">
        <w:rPr>
          <w:rFonts w:ascii="Arial" w:hAnsi="Arial" w:cs="Arial"/>
          <w:sz w:val="24"/>
          <w:szCs w:val="24"/>
        </w:rPr>
        <w:t xml:space="preserve">To document absences for reasons other than health related, please provide Student Experience – Academic (MBA) office the </w:t>
      </w:r>
      <w:hyperlink r:id="rId20" w:tgtFrame="_blank" w:history="1">
        <w:r w:rsidRPr="007C475B">
          <w:rPr>
            <w:rFonts w:ascii="Arial" w:hAnsi="Arial" w:cs="Arial"/>
            <w:sz w:val="24"/>
            <w:szCs w:val="24"/>
          </w:rPr>
          <w:t>Petition for Relief for MBA Missed Term Work</w:t>
        </w:r>
      </w:hyperlink>
      <w:r w:rsidRPr="007C475B">
        <w:rPr>
          <w:rFonts w:ascii="Arial" w:hAnsi="Arial" w:cs="Arial"/>
          <w:sz w:val="24"/>
          <w:szCs w:val="24"/>
        </w:rPr>
        <w:t xml:space="preserve"> and documentation supporting the reason for the absence.</w:t>
      </w:r>
    </w:p>
    <w:p w14:paraId="0D8828E1" w14:textId="20CA9054" w:rsidR="000C54CB" w:rsidRDefault="00517F13" w:rsidP="008C622A">
      <w:pPr>
        <w:jc w:val="both"/>
        <w:rPr>
          <w:rFonts w:ascii="Arial" w:hAnsi="Arial" w:cs="Arial"/>
          <w:sz w:val="24"/>
          <w:szCs w:val="24"/>
        </w:rPr>
      </w:pPr>
      <w:r>
        <w:rPr>
          <w:rFonts w:ascii="Arial" w:hAnsi="Arial" w:cs="Arial"/>
          <w:sz w:val="24"/>
          <w:szCs w:val="24"/>
        </w:rPr>
        <w:lastRenderedPageBreak/>
        <w:t>Late Submissions</w:t>
      </w:r>
    </w:p>
    <w:p w14:paraId="160FB545" w14:textId="1D134E43" w:rsidR="00517F13" w:rsidRDefault="00517F13" w:rsidP="008C622A">
      <w:pPr>
        <w:jc w:val="both"/>
        <w:rPr>
          <w:rFonts w:ascii="Arial" w:hAnsi="Arial" w:cs="Arial"/>
          <w:sz w:val="24"/>
          <w:szCs w:val="24"/>
        </w:rPr>
      </w:pPr>
      <w:r>
        <w:t xml:space="preserve">Deadlines for assignments are set. All work must be submitted to the corresponding A2L Assignments folder on the due date and time as stated in the Course Schedule. Do not submit work by email. Late assignments will be penalized 10% for every 24 hours, or part thereof, they are submitted past their due date and time. If you anticipate being unable to complete an assignment on the due date, please contact the instructor prior to the due date. </w:t>
      </w:r>
    </w:p>
    <w:p w14:paraId="53658B81" w14:textId="77777777" w:rsidR="00517F13" w:rsidRDefault="00517F13" w:rsidP="008C622A">
      <w:pPr>
        <w:jc w:val="both"/>
        <w:rPr>
          <w:rFonts w:ascii="Arial" w:hAnsi="Arial" w:cs="Arial"/>
          <w:sz w:val="24"/>
          <w:szCs w:val="24"/>
        </w:rPr>
      </w:pPr>
    </w:p>
    <w:p w14:paraId="4BB51BA4" w14:textId="6E926794" w:rsidR="008C622A" w:rsidRPr="004069F7" w:rsidRDefault="000C54CB" w:rsidP="008C622A">
      <w:pPr>
        <w:pStyle w:val="Style1"/>
      </w:pPr>
      <w:bookmarkStart w:id="0" w:name="_Hlk78358590"/>
      <w:r>
        <w:t xml:space="preserve">Academic Accommodation </w:t>
      </w:r>
      <w:r w:rsidR="00F9676F">
        <w:t>for</w:t>
      </w:r>
      <w:r>
        <w:t xml:space="preserve"> </w:t>
      </w:r>
      <w:bookmarkEnd w:id="0"/>
      <w:r>
        <w:t>students with disabilities</w:t>
      </w:r>
    </w:p>
    <w:p w14:paraId="7DF24807" w14:textId="77777777" w:rsidR="008C622A" w:rsidRPr="00724B3F" w:rsidRDefault="008C622A" w:rsidP="008C622A">
      <w:pPr>
        <w:spacing w:after="0" w:line="240" w:lineRule="auto"/>
        <w:rPr>
          <w:rFonts w:ascii="Arial" w:hAnsi="Arial" w:cs="Arial"/>
          <w:sz w:val="24"/>
          <w:szCs w:val="24"/>
        </w:rPr>
      </w:pPr>
    </w:p>
    <w:p w14:paraId="52C2327F" w14:textId="77777777" w:rsidR="008C622A" w:rsidRPr="002F413B" w:rsidRDefault="008C622A" w:rsidP="008C622A">
      <w:pPr>
        <w:jc w:val="both"/>
        <w:rPr>
          <w:rFonts w:ascii="Arial" w:hAnsi="Arial" w:cs="Arial"/>
          <w:sz w:val="24"/>
          <w:szCs w:val="24"/>
        </w:rPr>
      </w:pPr>
      <w:r w:rsidRPr="002F413B">
        <w:rPr>
          <w:rFonts w:ascii="Arial" w:hAnsi="Arial" w:cs="Arial"/>
          <w:sz w:val="24"/>
          <w:szCs w:val="24"/>
        </w:rPr>
        <w:t>Student Accessibility Services (SAS) offers various support services for students with disabilities.  Students are required to inform SAS of accommodation needs for course work at the outset of term.  Students must forward a copy of such SAS accommodation to the instructor normally, within the first three (3) weeks of classes by setting up an appointment with the instructor.  If a student with a disability chooses NOT to take advantage of an SAS accommodation and chooses to sit for a regular exam, a petition for relief may not be filed after the examination is complete.  The SAS website is:</w:t>
      </w:r>
    </w:p>
    <w:p w14:paraId="7F181902" w14:textId="77777777" w:rsidR="008C622A" w:rsidRPr="002F413B" w:rsidRDefault="00500472" w:rsidP="008C622A">
      <w:pPr>
        <w:jc w:val="center"/>
        <w:rPr>
          <w:rFonts w:ascii="Arial" w:hAnsi="Arial" w:cs="Arial"/>
          <w:sz w:val="24"/>
          <w:szCs w:val="24"/>
        </w:rPr>
      </w:pPr>
      <w:hyperlink r:id="rId21" w:history="1">
        <w:r w:rsidR="008C622A" w:rsidRPr="002F413B">
          <w:rPr>
            <w:rStyle w:val="Hyperlink"/>
            <w:rFonts w:ascii="Arial" w:hAnsi="Arial" w:cs="Arial"/>
            <w:sz w:val="24"/>
            <w:szCs w:val="24"/>
          </w:rPr>
          <w:t>http://sas.mcmaster.ca</w:t>
        </w:r>
      </w:hyperlink>
      <w:r w:rsidR="008C622A" w:rsidRPr="002F413B">
        <w:rPr>
          <w:rFonts w:ascii="Arial" w:hAnsi="Arial" w:cs="Arial"/>
          <w:sz w:val="24"/>
          <w:szCs w:val="24"/>
        </w:rPr>
        <w:t xml:space="preserve"> </w:t>
      </w:r>
    </w:p>
    <w:p w14:paraId="611CB865" w14:textId="77777777" w:rsidR="009300A7" w:rsidRPr="00D6159C" w:rsidRDefault="009300A7" w:rsidP="009300A7">
      <w:pPr>
        <w:spacing w:after="0" w:line="240" w:lineRule="auto"/>
        <w:rPr>
          <w:rFonts w:ascii="Arial" w:hAnsi="Arial" w:cs="Arial"/>
          <w:sz w:val="24"/>
          <w:szCs w:val="24"/>
        </w:rPr>
      </w:pPr>
    </w:p>
    <w:p w14:paraId="25DAE40B" w14:textId="75A3BC9E" w:rsidR="009300A7" w:rsidRPr="00D6159C" w:rsidRDefault="00F9676F" w:rsidP="009300A7">
      <w:pPr>
        <w:pStyle w:val="Style1"/>
      </w:pPr>
      <w:r>
        <w:t xml:space="preserve">Academic Accommodation for </w:t>
      </w:r>
      <w:r w:rsidR="009300A7">
        <w:t>Religious, Indigenous or Spiritual Observances (RISO)</w:t>
      </w:r>
    </w:p>
    <w:p w14:paraId="596B3C4E" w14:textId="77777777" w:rsidR="009300A7" w:rsidRPr="00D6159C" w:rsidRDefault="009300A7" w:rsidP="009300A7">
      <w:pPr>
        <w:spacing w:after="0" w:line="240" w:lineRule="auto"/>
        <w:rPr>
          <w:rFonts w:ascii="Arial" w:hAnsi="Arial" w:cs="Arial"/>
          <w:sz w:val="24"/>
          <w:szCs w:val="24"/>
        </w:rPr>
      </w:pPr>
    </w:p>
    <w:p w14:paraId="7D5A0E00" w14:textId="77777777" w:rsidR="008C622A" w:rsidRPr="00B30D25" w:rsidRDefault="008C622A" w:rsidP="008C622A">
      <w:pPr>
        <w:spacing w:after="0" w:line="240" w:lineRule="auto"/>
        <w:rPr>
          <w:rFonts w:ascii="Arial" w:hAnsi="Arial" w:cs="Arial"/>
          <w:sz w:val="24"/>
          <w:szCs w:val="24"/>
        </w:rPr>
      </w:pPr>
      <w:r w:rsidRPr="00B30D25">
        <w:rPr>
          <w:rFonts w:ascii="Arial" w:hAnsi="Arial" w:cs="Arial"/>
          <w:sz w:val="24"/>
          <w:szCs w:val="24"/>
        </w:rPr>
        <w:t xml:space="preserve">Students requiring academic accommodation based on religious, indigenous or spiritual observances should follow the procedures set out in the </w:t>
      </w:r>
      <w:hyperlink r:id="rId22" w:history="1">
        <w:r w:rsidRPr="00B30D25">
          <w:rPr>
            <w:rFonts w:ascii="Arial" w:hAnsi="Arial" w:cs="Arial"/>
            <w:color w:val="0000FF"/>
            <w:sz w:val="24"/>
            <w:szCs w:val="24"/>
            <w:u w:val="single"/>
          </w:rPr>
          <w:t xml:space="preserve">RISO </w:t>
        </w:r>
      </w:hyperlink>
      <w:r w:rsidRPr="00B30D25">
        <w:rPr>
          <w:rFonts w:ascii="Arial" w:hAnsi="Arial" w:cs="Arial"/>
          <w:sz w:val="24"/>
          <w:szCs w:val="24"/>
        </w:rPr>
        <w:t xml:space="preserve">policy. Students should submit their request to their Faculty Office </w:t>
      </w:r>
      <w:r w:rsidRPr="00B30D25">
        <w:rPr>
          <w:rFonts w:ascii="Arial" w:hAnsi="Arial" w:cs="Arial"/>
          <w:b/>
          <w:i/>
          <w:sz w:val="24"/>
          <w:szCs w:val="24"/>
        </w:rPr>
        <w:t xml:space="preserve">normally within 10 working days </w:t>
      </w:r>
      <w:r w:rsidRPr="00B30D25">
        <w:rPr>
          <w:rFonts w:ascii="Arial" w:hAnsi="Arial" w:cs="Arial"/>
          <w:sz w:val="24"/>
          <w:szCs w:val="24"/>
        </w:rPr>
        <w:t xml:space="preserve">of the beginning of term in which they anticipate a need for accommodation </w:t>
      </w:r>
      <w:r w:rsidRPr="00B30D25">
        <w:rPr>
          <w:rFonts w:ascii="Arial" w:hAnsi="Arial" w:cs="Arial"/>
          <w:sz w:val="24"/>
          <w:szCs w:val="24"/>
          <w:u w:val="single"/>
        </w:rPr>
        <w:t>or</w:t>
      </w:r>
      <w:r w:rsidRPr="00B30D25">
        <w:rPr>
          <w:rFonts w:ascii="Arial" w:hAnsi="Arial" w:cs="Arial"/>
          <w:sz w:val="24"/>
          <w:szCs w:val="24"/>
        </w:rPr>
        <w:t xml:space="preserve"> to the Registrar's Office prior to their examinations. Students should also contact their instructors as soon as possible to make alternative arrangements for classes, assignments, and tests.</w:t>
      </w:r>
    </w:p>
    <w:p w14:paraId="02D81D40" w14:textId="77777777" w:rsidR="008C622A" w:rsidRPr="00B30D25" w:rsidRDefault="008C622A" w:rsidP="008C622A">
      <w:pPr>
        <w:spacing w:after="0" w:line="240" w:lineRule="auto"/>
        <w:rPr>
          <w:sz w:val="24"/>
        </w:rPr>
      </w:pPr>
    </w:p>
    <w:p w14:paraId="07F3762C" w14:textId="50384C89" w:rsidR="00B30D25" w:rsidRPr="00D6159C" w:rsidRDefault="00B30D25" w:rsidP="00B30D25">
      <w:pPr>
        <w:pStyle w:val="Style1"/>
        <w:rPr>
          <w:sz w:val="24"/>
          <w:szCs w:val="24"/>
        </w:rPr>
      </w:pPr>
      <w:r>
        <w:t>Copyright and Recording</w:t>
      </w:r>
    </w:p>
    <w:p w14:paraId="37E6CE7B" w14:textId="77777777" w:rsidR="008C622A" w:rsidRPr="00B43D53" w:rsidRDefault="008C622A" w:rsidP="008C622A">
      <w:pPr>
        <w:spacing w:after="0" w:line="240" w:lineRule="auto"/>
        <w:rPr>
          <w:rFonts w:ascii="Arial" w:hAnsi="Arial" w:cs="Arial"/>
          <w:sz w:val="28"/>
          <w:szCs w:val="24"/>
          <w:highlight w:val="yellow"/>
        </w:rPr>
      </w:pPr>
    </w:p>
    <w:p w14:paraId="19FB3857" w14:textId="77777777" w:rsidR="008C622A" w:rsidRPr="00B30D25" w:rsidRDefault="008C622A" w:rsidP="008C622A">
      <w:pPr>
        <w:spacing w:after="0" w:line="240" w:lineRule="auto"/>
        <w:rPr>
          <w:rFonts w:ascii="Arial" w:hAnsi="Arial" w:cs="Arial"/>
          <w:sz w:val="24"/>
        </w:rPr>
      </w:pPr>
      <w:r w:rsidRPr="00B30D25">
        <w:rPr>
          <w:rFonts w:ascii="Arial" w:hAnsi="Arial" w:cs="Arial"/>
          <w:sz w:val="24"/>
        </w:rPr>
        <w:t xml:space="preserve">Students are advised that lectures, demonstrations, performances, and any other course material provided by an instructor include copyright protected works. The Copyright Act and copyright law protect every original literary, dramatic, musical and artistic work, </w:t>
      </w:r>
      <w:r w:rsidRPr="00B30D25">
        <w:rPr>
          <w:rFonts w:ascii="Arial" w:hAnsi="Arial" w:cs="Arial"/>
          <w:b/>
          <w:sz w:val="24"/>
        </w:rPr>
        <w:t xml:space="preserve">including lectures </w:t>
      </w:r>
      <w:r w:rsidRPr="00B30D25">
        <w:rPr>
          <w:rFonts w:ascii="Arial" w:hAnsi="Arial" w:cs="Arial"/>
          <w:sz w:val="24"/>
        </w:rPr>
        <w:t xml:space="preserve">by </w:t>
      </w:r>
      <w:proofErr w:type="gramStart"/>
      <w:r w:rsidRPr="00B30D25">
        <w:rPr>
          <w:rFonts w:ascii="Arial" w:hAnsi="Arial" w:cs="Arial"/>
          <w:sz w:val="24"/>
        </w:rPr>
        <w:t>University</w:t>
      </w:r>
      <w:proofErr w:type="gramEnd"/>
      <w:r w:rsidRPr="00B30D25">
        <w:rPr>
          <w:rFonts w:ascii="Arial" w:hAnsi="Arial" w:cs="Arial"/>
          <w:sz w:val="24"/>
        </w:rPr>
        <w:t xml:space="preserve"> instructors. </w:t>
      </w:r>
    </w:p>
    <w:p w14:paraId="55AD1827" w14:textId="77777777" w:rsidR="008C622A" w:rsidRPr="00B30D25" w:rsidRDefault="008C622A" w:rsidP="008C622A">
      <w:pPr>
        <w:spacing w:after="0" w:line="240" w:lineRule="auto"/>
        <w:rPr>
          <w:rFonts w:ascii="Arial" w:hAnsi="Arial" w:cs="Arial"/>
          <w:sz w:val="24"/>
        </w:rPr>
      </w:pPr>
    </w:p>
    <w:p w14:paraId="6C8472FF" w14:textId="77777777" w:rsidR="008C622A" w:rsidRPr="00B30D25" w:rsidRDefault="008C622A" w:rsidP="008C622A">
      <w:pPr>
        <w:spacing w:after="0" w:line="240" w:lineRule="auto"/>
        <w:rPr>
          <w:rFonts w:ascii="Arial" w:hAnsi="Arial" w:cs="Arial"/>
          <w:sz w:val="24"/>
        </w:rPr>
      </w:pPr>
      <w:r w:rsidRPr="00B30D25">
        <w:rPr>
          <w:rFonts w:ascii="Arial" w:hAnsi="Arial" w:cs="Arial"/>
          <w:sz w:val="24"/>
        </w:rPr>
        <w:t xml:space="preserve">The recording of lectures, tutorials, or other methods of instruction may occur during a course. Recording may be done by either the instructor for the purpose of authorized distribution, or by a student for the purpose of personal study. Students should be aware that their voice and/or image </w:t>
      </w:r>
      <w:r w:rsidRPr="00B30D25">
        <w:rPr>
          <w:rFonts w:ascii="Arial" w:hAnsi="Arial" w:cs="Arial"/>
          <w:sz w:val="24"/>
        </w:rPr>
        <w:lastRenderedPageBreak/>
        <w:t>may be recorded by others during the class. Please speak with the instructor if this is a concern for you.</w:t>
      </w:r>
    </w:p>
    <w:p w14:paraId="303C90E1" w14:textId="77777777" w:rsidR="008C622A" w:rsidRPr="00B43D53" w:rsidRDefault="008C622A" w:rsidP="008C622A">
      <w:pPr>
        <w:spacing w:after="0" w:line="240" w:lineRule="auto"/>
        <w:rPr>
          <w:rFonts w:ascii="Arial" w:hAnsi="Arial" w:cs="Arial"/>
          <w:sz w:val="24"/>
          <w:highlight w:val="yellow"/>
        </w:rPr>
      </w:pPr>
    </w:p>
    <w:p w14:paraId="1E8EE57A" w14:textId="77777777" w:rsidR="008C622A" w:rsidRPr="00724B3F" w:rsidRDefault="008C622A" w:rsidP="008C622A">
      <w:pPr>
        <w:spacing w:after="0" w:line="240" w:lineRule="auto"/>
        <w:rPr>
          <w:rFonts w:ascii="Arial" w:hAnsi="Arial" w:cs="Arial"/>
          <w:sz w:val="24"/>
          <w:szCs w:val="24"/>
        </w:rPr>
      </w:pPr>
    </w:p>
    <w:p w14:paraId="6B0635B6" w14:textId="77777777" w:rsidR="008C622A" w:rsidRPr="00FE4972" w:rsidRDefault="008C622A" w:rsidP="008C622A">
      <w:pPr>
        <w:pStyle w:val="Style1"/>
      </w:pPr>
      <w:r>
        <w:t>Potential Modification to the Course</w:t>
      </w:r>
    </w:p>
    <w:p w14:paraId="68477064" w14:textId="77777777" w:rsidR="008C622A" w:rsidRPr="00C659F1" w:rsidRDefault="008C622A" w:rsidP="008C622A">
      <w:pPr>
        <w:spacing w:after="0" w:line="240" w:lineRule="auto"/>
        <w:rPr>
          <w:rFonts w:ascii="Arial" w:hAnsi="Arial" w:cs="Arial"/>
          <w:sz w:val="28"/>
          <w:szCs w:val="24"/>
        </w:rPr>
      </w:pPr>
    </w:p>
    <w:p w14:paraId="17AF8E1D" w14:textId="77777777" w:rsidR="008C622A" w:rsidRDefault="008C622A" w:rsidP="008C622A">
      <w:pPr>
        <w:spacing w:after="0" w:line="240" w:lineRule="auto"/>
        <w:jc w:val="both"/>
        <w:rPr>
          <w:rFonts w:ascii="Arial" w:hAnsi="Arial" w:cs="Arial"/>
          <w:sz w:val="24"/>
        </w:rPr>
      </w:pPr>
      <w:r w:rsidRPr="00D06F38">
        <w:rPr>
          <w:rFonts w:ascii="Arial" w:hAnsi="Arial" w:cs="Arial"/>
          <w:sz w:val="24"/>
        </w:rPr>
        <w:t>The instructor and university reserve the right to modify elements of the course during the term.  The university may change the dates and deadlines for any or all courses in extreme circumstances. If either type of modification becomes necessary, reasonable notice and communication with the students will be given with explanation and the opp</w:t>
      </w:r>
      <w:r>
        <w:rPr>
          <w:rFonts w:ascii="Arial" w:hAnsi="Arial" w:cs="Arial"/>
          <w:sz w:val="24"/>
        </w:rPr>
        <w:t xml:space="preserve">ortunity to comment on changes. </w:t>
      </w:r>
      <w:r w:rsidRPr="00D06F38">
        <w:rPr>
          <w:rFonts w:ascii="Arial" w:hAnsi="Arial" w:cs="Arial"/>
          <w:sz w:val="24"/>
        </w:rPr>
        <w:t>It is the responsibility of the student to check their McMaster email and course websites weekly during t</w:t>
      </w:r>
      <w:r>
        <w:rPr>
          <w:rFonts w:ascii="Arial" w:hAnsi="Arial" w:cs="Arial"/>
          <w:sz w:val="24"/>
        </w:rPr>
        <w:t xml:space="preserve">he term and to note any changes. </w:t>
      </w:r>
    </w:p>
    <w:p w14:paraId="41CC6D22" w14:textId="77777777" w:rsidR="008C622A" w:rsidRPr="00D06F38" w:rsidRDefault="008C622A" w:rsidP="008C622A">
      <w:pPr>
        <w:spacing w:line="240" w:lineRule="auto"/>
        <w:jc w:val="both"/>
        <w:rPr>
          <w:rFonts w:ascii="Arial" w:hAnsi="Arial" w:cs="Arial"/>
          <w:sz w:val="24"/>
          <w:szCs w:val="24"/>
        </w:rPr>
      </w:pPr>
    </w:p>
    <w:p w14:paraId="5A83801A" w14:textId="77777777" w:rsidR="008C622A" w:rsidRPr="00D06F38" w:rsidRDefault="008C622A" w:rsidP="008C622A">
      <w:pPr>
        <w:pStyle w:val="Style1"/>
      </w:pPr>
      <w:r>
        <w:t>Acknowledgement of Course Policies</w:t>
      </w:r>
    </w:p>
    <w:p w14:paraId="01D63B9E" w14:textId="77777777" w:rsidR="008C622A" w:rsidRDefault="008C622A" w:rsidP="008C622A">
      <w:pPr>
        <w:spacing w:after="0" w:line="240" w:lineRule="auto"/>
        <w:rPr>
          <w:rFonts w:ascii="Arial" w:hAnsi="Arial" w:cs="Arial"/>
          <w:sz w:val="24"/>
          <w:szCs w:val="24"/>
        </w:rPr>
      </w:pPr>
    </w:p>
    <w:p w14:paraId="12B9CB88" w14:textId="78EB163D" w:rsidR="008C622A" w:rsidRDefault="008C622A" w:rsidP="008C622A">
      <w:pPr>
        <w:autoSpaceDE w:val="0"/>
        <w:autoSpaceDN w:val="0"/>
        <w:spacing w:after="0" w:line="240" w:lineRule="auto"/>
        <w:jc w:val="both"/>
        <w:rPr>
          <w:rFonts w:ascii="Arial" w:hAnsi="Arial" w:cs="Arial"/>
          <w:b/>
          <w:bCs/>
          <w:color w:val="000000"/>
          <w:sz w:val="24"/>
        </w:rPr>
      </w:pPr>
      <w:r w:rsidRPr="0006159A">
        <w:rPr>
          <w:rFonts w:ascii="Arial" w:hAnsi="Arial" w:cs="Arial"/>
          <w:color w:val="000000"/>
          <w:sz w:val="24"/>
        </w:rPr>
        <w:t>Your registration and continuous participation (</w:t>
      </w:r>
      <w:proofErr w:type="gramStart"/>
      <w:r w:rsidRPr="0006159A">
        <w:rPr>
          <w:rFonts w:ascii="Arial" w:hAnsi="Arial" w:cs="Arial"/>
          <w:color w:val="000000"/>
          <w:sz w:val="24"/>
        </w:rPr>
        <w:t>e.g.</w:t>
      </w:r>
      <w:proofErr w:type="gramEnd"/>
      <w:r w:rsidRPr="0006159A">
        <w:rPr>
          <w:rFonts w:ascii="Arial" w:hAnsi="Arial" w:cs="Arial"/>
          <w:color w:val="000000"/>
          <w:sz w:val="24"/>
        </w:rPr>
        <w:t xml:space="preserve"> on A2L, in the classroom, etc.) to the various learning activities of </w:t>
      </w:r>
      <w:r>
        <w:rPr>
          <w:rFonts w:ascii="Arial" w:hAnsi="Arial" w:cs="Arial"/>
          <w:color w:val="000000"/>
          <w:sz w:val="24"/>
        </w:rPr>
        <w:t>MBA</w:t>
      </w:r>
      <w:r w:rsidRPr="0006159A">
        <w:rPr>
          <w:rFonts w:ascii="Arial" w:hAnsi="Arial" w:cs="Arial"/>
          <w:color w:val="000000"/>
          <w:sz w:val="24"/>
        </w:rPr>
        <w:t xml:space="preserve"> </w:t>
      </w:r>
      <w:r w:rsidR="002F2FF0">
        <w:rPr>
          <w:rFonts w:ascii="Arial" w:hAnsi="Arial" w:cs="Arial"/>
          <w:color w:val="000000"/>
          <w:sz w:val="24"/>
        </w:rPr>
        <w:t>C725</w:t>
      </w:r>
      <w:r w:rsidRPr="0006159A">
        <w:rPr>
          <w:rFonts w:ascii="Arial" w:hAnsi="Arial" w:cs="Arial"/>
          <w:color w:val="000000"/>
          <w:sz w:val="24"/>
        </w:rPr>
        <w:t xml:space="preserve"> will be considered to be an implicit acknowledgement of the course policies outlined above, or of any other that may be announced during lecture and/or on A2L. </w:t>
      </w:r>
      <w:r w:rsidRPr="0006159A">
        <w:rPr>
          <w:rFonts w:ascii="Arial" w:hAnsi="Arial" w:cs="Arial"/>
          <w:b/>
          <w:bCs/>
          <w:color w:val="000000"/>
          <w:sz w:val="24"/>
        </w:rPr>
        <w:t xml:space="preserve">It is your responsibility to read this course outline, to familiarize yourself with the course policies and to act accordingly. </w:t>
      </w:r>
    </w:p>
    <w:p w14:paraId="7CC1DD8C" w14:textId="77777777" w:rsidR="008C622A" w:rsidRPr="0006159A" w:rsidRDefault="008C622A" w:rsidP="008C622A">
      <w:pPr>
        <w:autoSpaceDE w:val="0"/>
        <w:autoSpaceDN w:val="0"/>
        <w:spacing w:after="0" w:line="240" w:lineRule="auto"/>
        <w:jc w:val="both"/>
        <w:rPr>
          <w:rFonts w:ascii="Arial" w:hAnsi="Arial" w:cs="Arial"/>
          <w:sz w:val="24"/>
        </w:rPr>
      </w:pPr>
    </w:p>
    <w:p w14:paraId="345D3D18" w14:textId="77777777" w:rsidR="008C622A" w:rsidRPr="0006159A" w:rsidRDefault="008C622A" w:rsidP="008C622A">
      <w:pPr>
        <w:spacing w:after="0" w:line="240" w:lineRule="auto"/>
        <w:jc w:val="both"/>
        <w:rPr>
          <w:rFonts w:ascii="Arial" w:hAnsi="Arial" w:cs="Arial"/>
          <w:sz w:val="24"/>
        </w:rPr>
      </w:pPr>
      <w:r w:rsidRPr="0006159A">
        <w:rPr>
          <w:rFonts w:ascii="Arial" w:hAnsi="Arial" w:cs="Arial"/>
          <w:sz w:val="24"/>
        </w:rPr>
        <w:t xml:space="preserve">Lack of awareness of the course policies </w:t>
      </w:r>
      <w:r w:rsidRPr="0006159A">
        <w:rPr>
          <w:rFonts w:ascii="Arial" w:hAnsi="Arial" w:cs="Arial"/>
          <w:b/>
          <w:bCs/>
          <w:sz w:val="24"/>
        </w:rPr>
        <w:t xml:space="preserve">cannot be invoked </w:t>
      </w:r>
      <w:r w:rsidRPr="0006159A">
        <w:rPr>
          <w:rFonts w:ascii="Arial" w:hAnsi="Arial" w:cs="Arial"/>
          <w:sz w:val="24"/>
        </w:rPr>
        <w:t>at any point during this course for failure to meet them. It is your responsibility to ask for clarification on any policies that you do not understand.</w:t>
      </w:r>
    </w:p>
    <w:p w14:paraId="77FD97A9" w14:textId="77777777" w:rsidR="008C622A" w:rsidRDefault="008C622A" w:rsidP="008C622A">
      <w:pPr>
        <w:spacing w:after="0" w:line="240" w:lineRule="auto"/>
        <w:rPr>
          <w:rFonts w:ascii="Arial" w:hAnsi="Arial" w:cs="Arial"/>
          <w:sz w:val="28"/>
          <w:szCs w:val="24"/>
        </w:rPr>
      </w:pPr>
    </w:p>
    <w:p w14:paraId="1E876CA3" w14:textId="77777777" w:rsidR="008C622A" w:rsidRDefault="008C622A" w:rsidP="008C622A">
      <w:pPr>
        <w:spacing w:after="0" w:line="240" w:lineRule="auto"/>
        <w:rPr>
          <w:rFonts w:ascii="Arial" w:hAnsi="Arial" w:cs="Arial"/>
          <w:sz w:val="24"/>
          <w:szCs w:val="24"/>
        </w:rPr>
      </w:pPr>
    </w:p>
    <w:p w14:paraId="4C5F7A5D" w14:textId="77777777" w:rsidR="008C622A" w:rsidRDefault="008C622A" w:rsidP="008C622A">
      <w:pPr>
        <w:pStyle w:val="Style1"/>
      </w:pPr>
      <w:r>
        <w:t>Course Schedule</w:t>
      </w:r>
    </w:p>
    <w:p w14:paraId="05E610C3" w14:textId="77777777" w:rsidR="008C622A" w:rsidRDefault="008C622A" w:rsidP="008C622A">
      <w:pPr>
        <w:spacing w:after="0" w:line="240" w:lineRule="auto"/>
        <w:rPr>
          <w:rFonts w:ascii="Arial" w:hAnsi="Arial" w:cs="Arial"/>
          <w:sz w:val="24"/>
          <w:szCs w:val="24"/>
        </w:rPr>
      </w:pPr>
    </w:p>
    <w:p w14:paraId="661DCD8C" w14:textId="77777777" w:rsidR="008C622A" w:rsidRPr="00757588" w:rsidRDefault="008C622A" w:rsidP="008C622A">
      <w:pPr>
        <w:pStyle w:val="Title"/>
        <w:rPr>
          <w:bCs/>
          <w:sz w:val="30"/>
          <w:szCs w:val="30"/>
        </w:rPr>
      </w:pPr>
      <w:r>
        <w:rPr>
          <w:bCs/>
          <w:sz w:val="30"/>
          <w:szCs w:val="30"/>
        </w:rPr>
        <w:t>MBA X700</w:t>
      </w:r>
    </w:p>
    <w:p w14:paraId="2063635B" w14:textId="77777777" w:rsidR="008C622A" w:rsidRPr="00757588" w:rsidRDefault="008C622A" w:rsidP="008C622A">
      <w:pPr>
        <w:pStyle w:val="Title"/>
        <w:rPr>
          <w:bCs/>
          <w:sz w:val="30"/>
          <w:szCs w:val="30"/>
        </w:rPr>
      </w:pPr>
      <w:r w:rsidRPr="00757588">
        <w:rPr>
          <w:bCs/>
          <w:sz w:val="30"/>
          <w:szCs w:val="30"/>
        </w:rPr>
        <w:t>International Human Services Accounting</w:t>
      </w:r>
    </w:p>
    <w:p w14:paraId="1FE75854" w14:textId="77777777" w:rsidR="008C622A" w:rsidRPr="00757588" w:rsidRDefault="008C622A" w:rsidP="008C622A">
      <w:pPr>
        <w:pStyle w:val="Title"/>
        <w:rPr>
          <w:bCs/>
          <w:sz w:val="30"/>
          <w:szCs w:val="30"/>
        </w:rPr>
      </w:pPr>
      <w:r>
        <w:rPr>
          <w:bCs/>
          <w:sz w:val="30"/>
          <w:szCs w:val="30"/>
        </w:rPr>
        <w:t>Summer 2018</w:t>
      </w:r>
      <w:r w:rsidRPr="00757588">
        <w:rPr>
          <w:bCs/>
          <w:sz w:val="30"/>
          <w:szCs w:val="30"/>
        </w:rPr>
        <w:t xml:space="preserve"> Course Schedule</w:t>
      </w:r>
    </w:p>
    <w:p w14:paraId="09343FD2" w14:textId="77777777" w:rsidR="008C622A" w:rsidRDefault="008C622A" w:rsidP="008C622A">
      <w:pPr>
        <w:spacing w:after="0" w:line="240" w:lineRule="auto"/>
        <w:rPr>
          <w:rFonts w:ascii="Arial" w:hAnsi="Arial" w:cs="Arial"/>
          <w:sz w:val="24"/>
          <w:szCs w:val="24"/>
        </w:rPr>
      </w:pPr>
    </w:p>
    <w:tbl>
      <w:tblPr>
        <w:tblStyle w:val="TableGrid"/>
        <w:tblW w:w="0" w:type="auto"/>
        <w:tblLook w:val="04A0" w:firstRow="1" w:lastRow="0" w:firstColumn="1" w:lastColumn="0" w:noHBand="0" w:noVBand="1"/>
      </w:tblPr>
      <w:tblGrid>
        <w:gridCol w:w="1180"/>
        <w:gridCol w:w="2555"/>
        <w:gridCol w:w="7055"/>
      </w:tblGrid>
      <w:tr w:rsidR="002F2FF0" w14:paraId="7912FB5C" w14:textId="77777777" w:rsidTr="008C622A">
        <w:tc>
          <w:tcPr>
            <w:tcW w:w="1188" w:type="dxa"/>
            <w:vAlign w:val="center"/>
          </w:tcPr>
          <w:p w14:paraId="348122B2" w14:textId="77777777" w:rsidR="008C622A" w:rsidRPr="00DF0A57" w:rsidRDefault="008C622A" w:rsidP="008C622A">
            <w:pPr>
              <w:pStyle w:val="Style3"/>
              <w:spacing w:line="276" w:lineRule="auto"/>
              <w:jc w:val="center"/>
              <w:rPr>
                <w:b/>
                <w:sz w:val="28"/>
              </w:rPr>
            </w:pPr>
            <w:r w:rsidRPr="00DF0A57">
              <w:rPr>
                <w:b/>
                <w:sz w:val="28"/>
              </w:rPr>
              <w:t>Week</w:t>
            </w:r>
          </w:p>
        </w:tc>
        <w:tc>
          <w:tcPr>
            <w:tcW w:w="2610" w:type="dxa"/>
            <w:vAlign w:val="center"/>
          </w:tcPr>
          <w:p w14:paraId="591CE479" w14:textId="77777777" w:rsidR="008C622A" w:rsidRPr="00DF0A57" w:rsidRDefault="008C622A" w:rsidP="008C622A">
            <w:pPr>
              <w:pStyle w:val="Style3"/>
              <w:spacing w:line="276" w:lineRule="auto"/>
              <w:jc w:val="center"/>
              <w:rPr>
                <w:b/>
                <w:sz w:val="28"/>
              </w:rPr>
            </w:pPr>
            <w:r w:rsidRPr="00DF0A57">
              <w:rPr>
                <w:b/>
                <w:sz w:val="28"/>
              </w:rPr>
              <w:t>Date</w:t>
            </w:r>
          </w:p>
        </w:tc>
        <w:tc>
          <w:tcPr>
            <w:tcW w:w="7218" w:type="dxa"/>
            <w:vAlign w:val="center"/>
          </w:tcPr>
          <w:p w14:paraId="4475DFAE" w14:textId="77777777" w:rsidR="008C622A" w:rsidRPr="00DF0A57" w:rsidRDefault="008C622A" w:rsidP="008C622A">
            <w:pPr>
              <w:pStyle w:val="Style3"/>
              <w:spacing w:line="276" w:lineRule="auto"/>
              <w:jc w:val="center"/>
              <w:rPr>
                <w:b/>
                <w:sz w:val="28"/>
              </w:rPr>
            </w:pPr>
            <w:r w:rsidRPr="00DF0A57">
              <w:rPr>
                <w:b/>
                <w:sz w:val="28"/>
              </w:rPr>
              <w:t>Assignment</w:t>
            </w:r>
          </w:p>
        </w:tc>
      </w:tr>
      <w:tr w:rsidR="002F2FF0" w14:paraId="6EE40039" w14:textId="77777777" w:rsidTr="008C622A">
        <w:tc>
          <w:tcPr>
            <w:tcW w:w="1188" w:type="dxa"/>
            <w:vAlign w:val="center"/>
          </w:tcPr>
          <w:p w14:paraId="684200DD" w14:textId="6D8A985D" w:rsidR="008C622A" w:rsidRDefault="008C622A" w:rsidP="008C622A">
            <w:pPr>
              <w:jc w:val="center"/>
              <w:rPr>
                <w:rFonts w:ascii="Arial" w:hAnsi="Arial" w:cs="Arial"/>
                <w:sz w:val="24"/>
                <w:szCs w:val="24"/>
              </w:rPr>
            </w:pPr>
            <w:r>
              <w:rPr>
                <w:rFonts w:ascii="Arial" w:hAnsi="Arial" w:cs="Arial"/>
                <w:sz w:val="24"/>
                <w:szCs w:val="24"/>
              </w:rPr>
              <w:t>1</w:t>
            </w:r>
            <w:r w:rsidR="002F2FF0">
              <w:rPr>
                <w:rFonts w:ascii="Arial" w:hAnsi="Arial" w:cs="Arial"/>
                <w:sz w:val="24"/>
                <w:szCs w:val="24"/>
              </w:rPr>
              <w:t xml:space="preserve"> - 3</w:t>
            </w:r>
          </w:p>
        </w:tc>
        <w:tc>
          <w:tcPr>
            <w:tcW w:w="2610" w:type="dxa"/>
            <w:vAlign w:val="center"/>
          </w:tcPr>
          <w:p w14:paraId="0B322F92" w14:textId="01D35858" w:rsidR="008C622A" w:rsidRDefault="00BD0C19" w:rsidP="008C622A">
            <w:pPr>
              <w:jc w:val="center"/>
              <w:rPr>
                <w:rFonts w:ascii="Arial" w:hAnsi="Arial" w:cs="Arial"/>
                <w:sz w:val="24"/>
                <w:szCs w:val="24"/>
              </w:rPr>
            </w:pPr>
            <w:r>
              <w:rPr>
                <w:rFonts w:ascii="Arial" w:hAnsi="Arial" w:cs="Arial"/>
                <w:sz w:val="24"/>
                <w:szCs w:val="24"/>
              </w:rPr>
              <w:t>Sept 13 – 19</w:t>
            </w:r>
          </w:p>
          <w:p w14:paraId="71F91D94" w14:textId="387D274B" w:rsidR="00BD0C19" w:rsidRDefault="00BD0C19" w:rsidP="008C622A">
            <w:pPr>
              <w:jc w:val="center"/>
              <w:rPr>
                <w:rFonts w:ascii="Arial" w:hAnsi="Arial" w:cs="Arial"/>
                <w:sz w:val="24"/>
                <w:szCs w:val="24"/>
              </w:rPr>
            </w:pPr>
            <w:r>
              <w:rPr>
                <w:rFonts w:ascii="Arial" w:hAnsi="Arial" w:cs="Arial"/>
                <w:sz w:val="24"/>
                <w:szCs w:val="24"/>
              </w:rPr>
              <w:t>Sept 20 – 26</w:t>
            </w:r>
          </w:p>
          <w:p w14:paraId="472815A5" w14:textId="66CB007F" w:rsidR="00BD0C19" w:rsidRDefault="00BD0C19" w:rsidP="008C622A">
            <w:pPr>
              <w:jc w:val="center"/>
              <w:rPr>
                <w:rFonts w:ascii="Arial" w:hAnsi="Arial" w:cs="Arial"/>
                <w:sz w:val="24"/>
                <w:szCs w:val="24"/>
              </w:rPr>
            </w:pPr>
            <w:r>
              <w:rPr>
                <w:rFonts w:ascii="Arial" w:hAnsi="Arial" w:cs="Arial"/>
                <w:sz w:val="24"/>
                <w:szCs w:val="24"/>
              </w:rPr>
              <w:t>Sept 27 – Oct 3</w:t>
            </w:r>
          </w:p>
        </w:tc>
        <w:tc>
          <w:tcPr>
            <w:tcW w:w="7218" w:type="dxa"/>
            <w:vAlign w:val="center"/>
          </w:tcPr>
          <w:p w14:paraId="67D34257" w14:textId="77777777" w:rsidR="008C622A" w:rsidRDefault="008C622A" w:rsidP="008C622A">
            <w:pPr>
              <w:rPr>
                <w:rFonts w:ascii="Arial" w:hAnsi="Arial" w:cs="Arial"/>
                <w:snapToGrid w:val="0"/>
                <w:color w:val="000000"/>
                <w:sz w:val="24"/>
              </w:rPr>
            </w:pPr>
          </w:p>
          <w:p w14:paraId="14563836" w14:textId="1DFB686F" w:rsidR="008C622A" w:rsidRDefault="002F2FF0" w:rsidP="008C622A">
            <w:pPr>
              <w:rPr>
                <w:rFonts w:ascii="Arial" w:hAnsi="Arial" w:cs="Arial"/>
                <w:snapToGrid w:val="0"/>
                <w:color w:val="000000"/>
                <w:sz w:val="24"/>
              </w:rPr>
            </w:pPr>
            <w:r>
              <w:rPr>
                <w:rFonts w:ascii="Arial" w:hAnsi="Arial" w:cs="Arial"/>
                <w:snapToGrid w:val="0"/>
                <w:color w:val="000000"/>
                <w:sz w:val="24"/>
              </w:rPr>
              <w:t>Module: Introduction to Health Communication</w:t>
            </w:r>
          </w:p>
          <w:p w14:paraId="05C3A92C" w14:textId="13D58A63" w:rsidR="002F2FF0" w:rsidRDefault="002F2FF0" w:rsidP="008C622A">
            <w:pPr>
              <w:rPr>
                <w:rFonts w:ascii="Arial" w:hAnsi="Arial" w:cs="Arial"/>
                <w:snapToGrid w:val="0"/>
                <w:color w:val="000000"/>
                <w:sz w:val="24"/>
              </w:rPr>
            </w:pPr>
            <w:r>
              <w:rPr>
                <w:rFonts w:ascii="Arial" w:hAnsi="Arial" w:cs="Arial"/>
                <w:snapToGrid w:val="0"/>
                <w:color w:val="000000"/>
                <w:sz w:val="24"/>
              </w:rPr>
              <w:t>Lecture Topic: Strategic Communication Planning</w:t>
            </w:r>
          </w:p>
          <w:p w14:paraId="3EC29BB4" w14:textId="0F81D46F" w:rsidR="002F2FF0" w:rsidRDefault="002F2FF0" w:rsidP="008C622A">
            <w:pPr>
              <w:rPr>
                <w:rFonts w:ascii="Arial" w:hAnsi="Arial" w:cs="Arial"/>
                <w:snapToGrid w:val="0"/>
                <w:color w:val="000000"/>
                <w:sz w:val="24"/>
              </w:rPr>
            </w:pPr>
            <w:r>
              <w:rPr>
                <w:rFonts w:ascii="Arial" w:hAnsi="Arial" w:cs="Arial"/>
                <w:snapToGrid w:val="0"/>
                <w:color w:val="000000"/>
                <w:sz w:val="24"/>
              </w:rPr>
              <w:t>Lecture Topic: Communication Theory</w:t>
            </w:r>
          </w:p>
          <w:p w14:paraId="4AB723C4" w14:textId="77777777" w:rsidR="008C622A" w:rsidRPr="00757588" w:rsidRDefault="008C622A" w:rsidP="008C622A">
            <w:pPr>
              <w:rPr>
                <w:rFonts w:ascii="Arial" w:hAnsi="Arial" w:cs="Arial"/>
                <w:snapToGrid w:val="0"/>
                <w:color w:val="000000"/>
                <w:sz w:val="24"/>
              </w:rPr>
            </w:pPr>
          </w:p>
        </w:tc>
      </w:tr>
      <w:tr w:rsidR="002F2FF0" w14:paraId="3B845C9F" w14:textId="77777777" w:rsidTr="008C622A">
        <w:tc>
          <w:tcPr>
            <w:tcW w:w="1188" w:type="dxa"/>
            <w:vAlign w:val="center"/>
          </w:tcPr>
          <w:p w14:paraId="3BE98BBC" w14:textId="12CFE04D" w:rsidR="008C622A" w:rsidRDefault="002F2FF0" w:rsidP="008C622A">
            <w:pPr>
              <w:jc w:val="center"/>
              <w:rPr>
                <w:rFonts w:ascii="Arial" w:hAnsi="Arial" w:cs="Arial"/>
                <w:sz w:val="24"/>
                <w:szCs w:val="24"/>
              </w:rPr>
            </w:pPr>
            <w:r>
              <w:rPr>
                <w:rFonts w:ascii="Arial" w:hAnsi="Arial" w:cs="Arial"/>
                <w:sz w:val="24"/>
                <w:szCs w:val="24"/>
              </w:rPr>
              <w:t>4-6</w:t>
            </w:r>
          </w:p>
        </w:tc>
        <w:tc>
          <w:tcPr>
            <w:tcW w:w="2610" w:type="dxa"/>
            <w:vAlign w:val="center"/>
          </w:tcPr>
          <w:p w14:paraId="79EF37A3" w14:textId="77777777" w:rsidR="008C622A" w:rsidRDefault="008C622A" w:rsidP="008C622A">
            <w:pPr>
              <w:jc w:val="center"/>
              <w:rPr>
                <w:rFonts w:ascii="Arial" w:hAnsi="Arial" w:cs="Arial"/>
                <w:sz w:val="24"/>
                <w:szCs w:val="24"/>
              </w:rPr>
            </w:pPr>
          </w:p>
          <w:p w14:paraId="671CE4F2" w14:textId="77777777" w:rsidR="00BD0C19" w:rsidRDefault="00BD0C19" w:rsidP="008C622A">
            <w:pPr>
              <w:jc w:val="center"/>
              <w:rPr>
                <w:rFonts w:ascii="Arial" w:hAnsi="Arial" w:cs="Arial"/>
                <w:sz w:val="24"/>
                <w:szCs w:val="24"/>
              </w:rPr>
            </w:pPr>
          </w:p>
          <w:p w14:paraId="65071D0F" w14:textId="65FD8363" w:rsidR="00BD0C19" w:rsidRDefault="00BD0C19" w:rsidP="008C622A">
            <w:pPr>
              <w:jc w:val="center"/>
              <w:rPr>
                <w:rFonts w:ascii="Arial" w:hAnsi="Arial" w:cs="Arial"/>
                <w:sz w:val="24"/>
                <w:szCs w:val="24"/>
              </w:rPr>
            </w:pPr>
            <w:r>
              <w:rPr>
                <w:rFonts w:ascii="Arial" w:hAnsi="Arial" w:cs="Arial"/>
                <w:sz w:val="24"/>
                <w:szCs w:val="24"/>
              </w:rPr>
              <w:t>Oct 4 – 10</w:t>
            </w:r>
          </w:p>
          <w:p w14:paraId="18A50D95" w14:textId="14A702FD" w:rsidR="00BD0C19" w:rsidRDefault="00BD0C19" w:rsidP="008C622A">
            <w:pPr>
              <w:jc w:val="center"/>
              <w:rPr>
                <w:rFonts w:ascii="Arial" w:hAnsi="Arial" w:cs="Arial"/>
                <w:sz w:val="24"/>
                <w:szCs w:val="24"/>
              </w:rPr>
            </w:pPr>
            <w:r>
              <w:rPr>
                <w:rFonts w:ascii="Arial" w:hAnsi="Arial" w:cs="Arial"/>
                <w:sz w:val="24"/>
                <w:szCs w:val="24"/>
              </w:rPr>
              <w:t>Oct 11 – 17</w:t>
            </w:r>
          </w:p>
          <w:p w14:paraId="09A27D0C" w14:textId="1E8479E0" w:rsidR="00BD0C19" w:rsidRDefault="00BD0C19" w:rsidP="008C622A">
            <w:pPr>
              <w:jc w:val="center"/>
              <w:rPr>
                <w:rFonts w:ascii="Arial" w:hAnsi="Arial" w:cs="Arial"/>
                <w:sz w:val="24"/>
                <w:szCs w:val="24"/>
              </w:rPr>
            </w:pPr>
            <w:r>
              <w:rPr>
                <w:rFonts w:ascii="Arial" w:hAnsi="Arial" w:cs="Arial"/>
                <w:sz w:val="24"/>
                <w:szCs w:val="24"/>
              </w:rPr>
              <w:t>Oct 18 - 24</w:t>
            </w:r>
          </w:p>
        </w:tc>
        <w:tc>
          <w:tcPr>
            <w:tcW w:w="7218" w:type="dxa"/>
          </w:tcPr>
          <w:p w14:paraId="34C52A6D" w14:textId="4ED28D74" w:rsidR="002F2FF0" w:rsidRDefault="002F2FF0" w:rsidP="008C622A">
            <w:pPr>
              <w:rPr>
                <w:rFonts w:ascii="Arial" w:hAnsi="Arial" w:cs="Arial"/>
                <w:snapToGrid w:val="0"/>
                <w:color w:val="000000"/>
                <w:sz w:val="24"/>
              </w:rPr>
            </w:pPr>
            <w:r>
              <w:rPr>
                <w:rFonts w:ascii="Arial" w:hAnsi="Arial" w:cs="Arial"/>
                <w:snapToGrid w:val="0"/>
                <w:color w:val="000000"/>
                <w:sz w:val="24"/>
              </w:rPr>
              <w:lastRenderedPageBreak/>
              <w:t xml:space="preserve">Assignment 1 due week </w:t>
            </w:r>
            <w:r w:rsidR="00BD0C19">
              <w:rPr>
                <w:rFonts w:ascii="Arial" w:hAnsi="Arial" w:cs="Arial"/>
                <w:snapToGrid w:val="0"/>
                <w:color w:val="000000"/>
                <w:sz w:val="24"/>
              </w:rPr>
              <w:t>Sunday October 10th</w:t>
            </w:r>
          </w:p>
          <w:p w14:paraId="1EE362F7" w14:textId="77777777" w:rsidR="002F2FF0" w:rsidRDefault="002F2FF0" w:rsidP="008C622A">
            <w:pPr>
              <w:rPr>
                <w:rFonts w:ascii="Arial" w:hAnsi="Arial" w:cs="Arial"/>
                <w:snapToGrid w:val="0"/>
                <w:color w:val="000000"/>
                <w:sz w:val="24"/>
              </w:rPr>
            </w:pPr>
          </w:p>
          <w:p w14:paraId="39A3EF5B" w14:textId="0AF973FD" w:rsidR="008C622A" w:rsidRDefault="002F2FF0" w:rsidP="008C622A">
            <w:pPr>
              <w:rPr>
                <w:rFonts w:ascii="Arial" w:hAnsi="Arial" w:cs="Arial"/>
                <w:snapToGrid w:val="0"/>
                <w:color w:val="000000"/>
                <w:sz w:val="24"/>
              </w:rPr>
            </w:pPr>
            <w:r>
              <w:rPr>
                <w:rFonts w:ascii="Arial" w:hAnsi="Arial" w:cs="Arial"/>
                <w:snapToGrid w:val="0"/>
                <w:color w:val="000000"/>
                <w:sz w:val="24"/>
              </w:rPr>
              <w:t xml:space="preserve">Module: Organizational, Social and Cultural </w:t>
            </w:r>
          </w:p>
          <w:p w14:paraId="72F17203" w14:textId="239BF3A1" w:rsidR="002F2FF0" w:rsidRDefault="002F2FF0" w:rsidP="008C622A">
            <w:pPr>
              <w:rPr>
                <w:rFonts w:ascii="Arial" w:hAnsi="Arial" w:cs="Arial"/>
                <w:snapToGrid w:val="0"/>
                <w:color w:val="000000"/>
                <w:sz w:val="24"/>
              </w:rPr>
            </w:pPr>
            <w:r>
              <w:rPr>
                <w:rFonts w:ascii="Arial" w:hAnsi="Arial" w:cs="Arial"/>
                <w:snapToGrid w:val="0"/>
                <w:color w:val="000000"/>
                <w:sz w:val="24"/>
              </w:rPr>
              <w:t>Lecture Topic: Communication in Health Organizations</w:t>
            </w:r>
          </w:p>
          <w:p w14:paraId="30DE332B" w14:textId="4DC9E3EF" w:rsidR="002F2FF0" w:rsidRDefault="002F2FF0" w:rsidP="008C622A">
            <w:pPr>
              <w:rPr>
                <w:rFonts w:ascii="Arial" w:hAnsi="Arial" w:cs="Arial"/>
                <w:snapToGrid w:val="0"/>
                <w:color w:val="000000"/>
                <w:sz w:val="24"/>
              </w:rPr>
            </w:pPr>
            <w:r>
              <w:rPr>
                <w:rFonts w:ascii="Arial" w:hAnsi="Arial" w:cs="Arial"/>
                <w:snapToGrid w:val="0"/>
                <w:color w:val="000000"/>
                <w:sz w:val="24"/>
              </w:rPr>
              <w:t>Lecture Topic: Health Literacy, Culture and Diversity</w:t>
            </w:r>
          </w:p>
          <w:p w14:paraId="4B4F47DA" w14:textId="77777777" w:rsidR="008C622A" w:rsidRPr="00757588" w:rsidRDefault="008C622A" w:rsidP="002F2FF0">
            <w:pPr>
              <w:rPr>
                <w:rFonts w:ascii="Arial" w:hAnsi="Arial" w:cs="Arial"/>
                <w:sz w:val="24"/>
                <w:szCs w:val="24"/>
              </w:rPr>
            </w:pPr>
          </w:p>
        </w:tc>
      </w:tr>
      <w:tr w:rsidR="002F2FF0" w14:paraId="06B7FCAA" w14:textId="77777777" w:rsidTr="008C622A">
        <w:tc>
          <w:tcPr>
            <w:tcW w:w="1188" w:type="dxa"/>
            <w:vAlign w:val="center"/>
          </w:tcPr>
          <w:p w14:paraId="5FE22537" w14:textId="089AFC2D" w:rsidR="008C622A" w:rsidRDefault="00413F94" w:rsidP="008C622A">
            <w:pPr>
              <w:jc w:val="center"/>
              <w:rPr>
                <w:rFonts w:ascii="Arial" w:hAnsi="Arial" w:cs="Arial"/>
                <w:sz w:val="24"/>
                <w:szCs w:val="24"/>
              </w:rPr>
            </w:pPr>
            <w:r>
              <w:rPr>
                <w:rFonts w:ascii="Arial" w:hAnsi="Arial" w:cs="Arial"/>
                <w:sz w:val="24"/>
                <w:szCs w:val="24"/>
              </w:rPr>
              <w:lastRenderedPageBreak/>
              <w:t>7 - 9</w:t>
            </w:r>
          </w:p>
        </w:tc>
        <w:tc>
          <w:tcPr>
            <w:tcW w:w="2610" w:type="dxa"/>
            <w:vAlign w:val="center"/>
          </w:tcPr>
          <w:p w14:paraId="52E38614" w14:textId="532D81E2" w:rsidR="008C622A" w:rsidRDefault="001C75CE" w:rsidP="008C622A">
            <w:pPr>
              <w:jc w:val="center"/>
              <w:rPr>
                <w:rFonts w:ascii="Arial" w:hAnsi="Arial" w:cs="Arial"/>
                <w:sz w:val="24"/>
                <w:szCs w:val="24"/>
              </w:rPr>
            </w:pPr>
            <w:r>
              <w:rPr>
                <w:rFonts w:ascii="Arial" w:hAnsi="Arial" w:cs="Arial"/>
                <w:sz w:val="24"/>
                <w:szCs w:val="24"/>
              </w:rPr>
              <w:t>Oct 25 – 31</w:t>
            </w:r>
          </w:p>
          <w:p w14:paraId="76B1FF95" w14:textId="0DF311AA" w:rsidR="001C75CE" w:rsidRDefault="001C75CE" w:rsidP="008C622A">
            <w:pPr>
              <w:jc w:val="center"/>
              <w:rPr>
                <w:rFonts w:ascii="Arial" w:hAnsi="Arial" w:cs="Arial"/>
                <w:sz w:val="24"/>
                <w:szCs w:val="24"/>
              </w:rPr>
            </w:pPr>
            <w:r>
              <w:rPr>
                <w:rFonts w:ascii="Arial" w:hAnsi="Arial" w:cs="Arial"/>
                <w:sz w:val="24"/>
                <w:szCs w:val="24"/>
              </w:rPr>
              <w:t>Nov 1 – 7</w:t>
            </w:r>
          </w:p>
          <w:p w14:paraId="01BA8693" w14:textId="7395BC7B" w:rsidR="001C75CE" w:rsidRDefault="001C75CE" w:rsidP="008C622A">
            <w:pPr>
              <w:jc w:val="center"/>
              <w:rPr>
                <w:rFonts w:ascii="Arial" w:hAnsi="Arial" w:cs="Arial"/>
                <w:sz w:val="24"/>
                <w:szCs w:val="24"/>
              </w:rPr>
            </w:pPr>
            <w:r>
              <w:rPr>
                <w:rFonts w:ascii="Arial" w:hAnsi="Arial" w:cs="Arial"/>
                <w:sz w:val="24"/>
                <w:szCs w:val="24"/>
              </w:rPr>
              <w:t>Nov 8 - 14</w:t>
            </w:r>
          </w:p>
        </w:tc>
        <w:tc>
          <w:tcPr>
            <w:tcW w:w="7218" w:type="dxa"/>
          </w:tcPr>
          <w:p w14:paraId="5FA513D7" w14:textId="293A038B" w:rsidR="002F2FF0" w:rsidRDefault="002F2FF0" w:rsidP="008C622A">
            <w:pPr>
              <w:rPr>
                <w:rFonts w:ascii="Arial" w:hAnsi="Arial" w:cs="Arial"/>
                <w:snapToGrid w:val="0"/>
                <w:color w:val="000000"/>
                <w:sz w:val="24"/>
              </w:rPr>
            </w:pPr>
          </w:p>
          <w:p w14:paraId="31A6C41A" w14:textId="71E5418E" w:rsidR="002F2FF0" w:rsidRDefault="002F2FF0" w:rsidP="008C622A">
            <w:pPr>
              <w:rPr>
                <w:rFonts w:ascii="Arial" w:hAnsi="Arial" w:cs="Arial"/>
                <w:snapToGrid w:val="0"/>
                <w:color w:val="000000"/>
                <w:sz w:val="24"/>
              </w:rPr>
            </w:pPr>
            <w:r>
              <w:rPr>
                <w:rFonts w:ascii="Arial" w:hAnsi="Arial" w:cs="Arial"/>
                <w:snapToGrid w:val="0"/>
                <w:color w:val="000000"/>
                <w:sz w:val="24"/>
              </w:rPr>
              <w:t xml:space="preserve">Assignment 2 </w:t>
            </w:r>
            <w:r w:rsidR="00413F94">
              <w:rPr>
                <w:rFonts w:ascii="Arial" w:hAnsi="Arial" w:cs="Arial"/>
                <w:snapToGrid w:val="0"/>
                <w:color w:val="000000"/>
                <w:sz w:val="24"/>
              </w:rPr>
              <w:t>due Sunday November 7</w:t>
            </w:r>
          </w:p>
          <w:p w14:paraId="53DAA89F" w14:textId="0B99500E" w:rsidR="008C622A" w:rsidRDefault="002F2FF0" w:rsidP="008C622A">
            <w:pPr>
              <w:rPr>
                <w:rFonts w:ascii="Arial" w:hAnsi="Arial" w:cs="Arial"/>
                <w:snapToGrid w:val="0"/>
                <w:color w:val="000000"/>
                <w:sz w:val="24"/>
              </w:rPr>
            </w:pPr>
            <w:r>
              <w:rPr>
                <w:rFonts w:ascii="Arial" w:hAnsi="Arial" w:cs="Arial"/>
                <w:snapToGrid w:val="0"/>
                <w:color w:val="000000"/>
                <w:sz w:val="24"/>
              </w:rPr>
              <w:t xml:space="preserve">Module: The Impact of Media on Health Care Organizations </w:t>
            </w:r>
          </w:p>
          <w:p w14:paraId="13A0DB84" w14:textId="6793870B" w:rsidR="002F2FF0" w:rsidRDefault="002F2FF0" w:rsidP="008C622A">
            <w:pPr>
              <w:rPr>
                <w:rFonts w:ascii="Arial" w:hAnsi="Arial" w:cs="Arial"/>
                <w:snapToGrid w:val="0"/>
                <w:color w:val="000000"/>
                <w:sz w:val="24"/>
              </w:rPr>
            </w:pPr>
            <w:r>
              <w:rPr>
                <w:rFonts w:ascii="Arial" w:hAnsi="Arial" w:cs="Arial"/>
                <w:snapToGrid w:val="0"/>
                <w:color w:val="000000"/>
                <w:sz w:val="24"/>
              </w:rPr>
              <w:t>Lecture Topic: Traditional and New Media</w:t>
            </w:r>
          </w:p>
          <w:p w14:paraId="21B0AD74" w14:textId="253A6C3A" w:rsidR="002F2FF0" w:rsidRDefault="002F2FF0" w:rsidP="008C622A">
            <w:pPr>
              <w:rPr>
                <w:rFonts w:ascii="Arial" w:hAnsi="Arial" w:cs="Arial"/>
                <w:snapToGrid w:val="0"/>
                <w:color w:val="000000"/>
                <w:sz w:val="24"/>
              </w:rPr>
            </w:pPr>
            <w:r>
              <w:rPr>
                <w:rFonts w:ascii="Arial" w:hAnsi="Arial" w:cs="Arial"/>
                <w:snapToGrid w:val="0"/>
                <w:color w:val="000000"/>
                <w:sz w:val="24"/>
              </w:rPr>
              <w:t>Lecture Topic: Advertising and Marketing in Health Care</w:t>
            </w:r>
          </w:p>
          <w:p w14:paraId="0683BB60" w14:textId="77777777" w:rsidR="008C622A" w:rsidRPr="00757588" w:rsidRDefault="008C622A" w:rsidP="008C622A">
            <w:pPr>
              <w:rPr>
                <w:rFonts w:ascii="Arial" w:hAnsi="Arial" w:cs="Arial"/>
                <w:sz w:val="24"/>
                <w:szCs w:val="24"/>
              </w:rPr>
            </w:pPr>
          </w:p>
        </w:tc>
      </w:tr>
      <w:tr w:rsidR="002F2FF0" w14:paraId="596F77C5" w14:textId="77777777" w:rsidTr="008C622A">
        <w:tc>
          <w:tcPr>
            <w:tcW w:w="1188" w:type="dxa"/>
            <w:vAlign w:val="center"/>
          </w:tcPr>
          <w:p w14:paraId="1202A20C" w14:textId="0A0F6EBE" w:rsidR="002F2FF0" w:rsidRDefault="002F2FF0" w:rsidP="008C622A">
            <w:pPr>
              <w:jc w:val="center"/>
              <w:rPr>
                <w:rFonts w:ascii="Arial" w:hAnsi="Arial" w:cs="Arial"/>
                <w:sz w:val="24"/>
                <w:szCs w:val="24"/>
              </w:rPr>
            </w:pPr>
          </w:p>
          <w:p w14:paraId="0D183456" w14:textId="61AA2E73" w:rsidR="002F2FF0" w:rsidRDefault="00413F94" w:rsidP="008C622A">
            <w:pPr>
              <w:jc w:val="center"/>
              <w:rPr>
                <w:rFonts w:ascii="Arial" w:hAnsi="Arial" w:cs="Arial"/>
                <w:sz w:val="24"/>
                <w:szCs w:val="24"/>
              </w:rPr>
            </w:pPr>
            <w:r>
              <w:rPr>
                <w:rFonts w:ascii="Arial" w:hAnsi="Arial" w:cs="Arial"/>
                <w:sz w:val="24"/>
                <w:szCs w:val="24"/>
              </w:rPr>
              <w:t>10 – 1</w:t>
            </w:r>
            <w:r w:rsidR="001C75CE">
              <w:rPr>
                <w:rFonts w:ascii="Arial" w:hAnsi="Arial" w:cs="Arial"/>
                <w:sz w:val="24"/>
                <w:szCs w:val="24"/>
              </w:rPr>
              <w:t>3</w:t>
            </w:r>
            <w:r>
              <w:rPr>
                <w:rFonts w:ascii="Arial" w:hAnsi="Arial" w:cs="Arial"/>
                <w:sz w:val="24"/>
                <w:szCs w:val="24"/>
              </w:rPr>
              <w:t xml:space="preserve"> </w:t>
            </w:r>
          </w:p>
          <w:p w14:paraId="114380C5" w14:textId="2452A7F8" w:rsidR="002F2FF0" w:rsidRDefault="002F2FF0" w:rsidP="008C622A">
            <w:pPr>
              <w:jc w:val="center"/>
              <w:rPr>
                <w:rFonts w:ascii="Arial" w:hAnsi="Arial" w:cs="Arial"/>
                <w:sz w:val="24"/>
                <w:szCs w:val="24"/>
              </w:rPr>
            </w:pPr>
          </w:p>
        </w:tc>
        <w:tc>
          <w:tcPr>
            <w:tcW w:w="2610" w:type="dxa"/>
            <w:vAlign w:val="center"/>
          </w:tcPr>
          <w:p w14:paraId="0E74AD80" w14:textId="41008050" w:rsidR="002F2FF0" w:rsidRDefault="001C75CE" w:rsidP="008C622A">
            <w:pPr>
              <w:jc w:val="center"/>
              <w:rPr>
                <w:rFonts w:ascii="Arial" w:hAnsi="Arial" w:cs="Arial"/>
                <w:sz w:val="24"/>
                <w:szCs w:val="24"/>
              </w:rPr>
            </w:pPr>
            <w:r>
              <w:rPr>
                <w:rFonts w:ascii="Arial" w:hAnsi="Arial" w:cs="Arial"/>
                <w:sz w:val="24"/>
                <w:szCs w:val="24"/>
              </w:rPr>
              <w:t>Nov 15 – 21</w:t>
            </w:r>
          </w:p>
          <w:p w14:paraId="5B8C9689" w14:textId="0395F525" w:rsidR="001C75CE" w:rsidRDefault="001C75CE" w:rsidP="008C622A">
            <w:pPr>
              <w:jc w:val="center"/>
              <w:rPr>
                <w:rFonts w:ascii="Arial" w:hAnsi="Arial" w:cs="Arial"/>
                <w:sz w:val="24"/>
                <w:szCs w:val="24"/>
              </w:rPr>
            </w:pPr>
            <w:r>
              <w:rPr>
                <w:rFonts w:ascii="Arial" w:hAnsi="Arial" w:cs="Arial"/>
                <w:sz w:val="24"/>
                <w:szCs w:val="24"/>
              </w:rPr>
              <w:t>Nov 22 – 28</w:t>
            </w:r>
          </w:p>
          <w:p w14:paraId="13DD9A61" w14:textId="77777777" w:rsidR="001C75CE" w:rsidRDefault="001C75CE" w:rsidP="008C622A">
            <w:pPr>
              <w:jc w:val="center"/>
              <w:rPr>
                <w:rFonts w:ascii="Arial" w:hAnsi="Arial" w:cs="Arial"/>
                <w:sz w:val="24"/>
                <w:szCs w:val="24"/>
              </w:rPr>
            </w:pPr>
            <w:r>
              <w:rPr>
                <w:rFonts w:ascii="Arial" w:hAnsi="Arial" w:cs="Arial"/>
                <w:sz w:val="24"/>
                <w:szCs w:val="24"/>
              </w:rPr>
              <w:t>Nov – Dec 5</w:t>
            </w:r>
          </w:p>
          <w:p w14:paraId="65AFCD6C" w14:textId="59D84C90" w:rsidR="001C75CE" w:rsidRDefault="001C75CE" w:rsidP="008C622A">
            <w:pPr>
              <w:jc w:val="center"/>
              <w:rPr>
                <w:rFonts w:ascii="Arial" w:hAnsi="Arial" w:cs="Arial"/>
                <w:sz w:val="24"/>
                <w:szCs w:val="24"/>
              </w:rPr>
            </w:pPr>
            <w:r>
              <w:rPr>
                <w:rFonts w:ascii="Arial" w:hAnsi="Arial" w:cs="Arial"/>
                <w:sz w:val="24"/>
                <w:szCs w:val="24"/>
              </w:rPr>
              <w:t>Dec 6 - 10</w:t>
            </w:r>
          </w:p>
        </w:tc>
        <w:tc>
          <w:tcPr>
            <w:tcW w:w="7218" w:type="dxa"/>
          </w:tcPr>
          <w:p w14:paraId="16D03DE2" w14:textId="77777777" w:rsidR="002F2FF0" w:rsidRDefault="002F2FF0" w:rsidP="008C622A">
            <w:pPr>
              <w:rPr>
                <w:rFonts w:ascii="Arial" w:hAnsi="Arial" w:cs="Arial"/>
                <w:snapToGrid w:val="0"/>
                <w:color w:val="000000"/>
                <w:sz w:val="24"/>
              </w:rPr>
            </w:pPr>
          </w:p>
          <w:p w14:paraId="1D526990" w14:textId="2B7F3B00" w:rsidR="002F2FF0" w:rsidRDefault="002F2FF0" w:rsidP="008C622A">
            <w:pPr>
              <w:rPr>
                <w:rFonts w:ascii="Arial" w:hAnsi="Arial" w:cs="Arial"/>
                <w:snapToGrid w:val="0"/>
                <w:color w:val="000000"/>
                <w:sz w:val="24"/>
              </w:rPr>
            </w:pPr>
            <w:r>
              <w:rPr>
                <w:rFonts w:ascii="Arial" w:hAnsi="Arial" w:cs="Arial"/>
                <w:snapToGrid w:val="0"/>
                <w:color w:val="000000"/>
                <w:sz w:val="24"/>
              </w:rPr>
              <w:t>Module: Issues and Crises</w:t>
            </w:r>
          </w:p>
          <w:p w14:paraId="3A9FBEDE" w14:textId="405F2670" w:rsidR="002F2FF0" w:rsidRDefault="002F2FF0" w:rsidP="008C622A">
            <w:pPr>
              <w:rPr>
                <w:rFonts w:ascii="Arial" w:hAnsi="Arial" w:cs="Arial"/>
                <w:snapToGrid w:val="0"/>
                <w:color w:val="000000"/>
                <w:sz w:val="24"/>
              </w:rPr>
            </w:pPr>
            <w:r>
              <w:rPr>
                <w:rFonts w:ascii="Arial" w:hAnsi="Arial" w:cs="Arial"/>
                <w:snapToGrid w:val="0"/>
                <w:color w:val="000000"/>
                <w:sz w:val="24"/>
              </w:rPr>
              <w:t>Lecture Topic: Crisis Communications</w:t>
            </w:r>
          </w:p>
          <w:p w14:paraId="0F665F8A" w14:textId="77777777" w:rsidR="002F2FF0" w:rsidRDefault="002F2FF0" w:rsidP="008C622A">
            <w:pPr>
              <w:rPr>
                <w:rFonts w:ascii="Arial" w:hAnsi="Arial" w:cs="Arial"/>
                <w:snapToGrid w:val="0"/>
                <w:color w:val="000000"/>
                <w:sz w:val="24"/>
              </w:rPr>
            </w:pPr>
            <w:r>
              <w:rPr>
                <w:rFonts w:ascii="Arial" w:hAnsi="Arial" w:cs="Arial"/>
                <w:snapToGrid w:val="0"/>
                <w:color w:val="000000"/>
                <w:sz w:val="24"/>
              </w:rPr>
              <w:t xml:space="preserve">Lecture Topic: Community Issues and Citizen Engagement </w:t>
            </w:r>
          </w:p>
          <w:p w14:paraId="77DA7E95" w14:textId="77777777" w:rsidR="002F2FF0" w:rsidRDefault="002F2FF0" w:rsidP="008C622A">
            <w:pPr>
              <w:rPr>
                <w:rFonts w:ascii="Arial" w:hAnsi="Arial" w:cs="Arial"/>
                <w:snapToGrid w:val="0"/>
                <w:color w:val="000000"/>
                <w:sz w:val="24"/>
              </w:rPr>
            </w:pPr>
          </w:p>
          <w:p w14:paraId="2468897E" w14:textId="71556F95" w:rsidR="002F2FF0" w:rsidRDefault="002F2FF0" w:rsidP="008C622A">
            <w:pPr>
              <w:rPr>
                <w:rFonts w:ascii="Arial" w:hAnsi="Arial" w:cs="Arial"/>
                <w:snapToGrid w:val="0"/>
                <w:color w:val="000000"/>
                <w:sz w:val="24"/>
              </w:rPr>
            </w:pPr>
            <w:r>
              <w:rPr>
                <w:rFonts w:ascii="Arial" w:hAnsi="Arial" w:cs="Arial"/>
                <w:snapToGrid w:val="0"/>
                <w:color w:val="000000"/>
                <w:sz w:val="24"/>
              </w:rPr>
              <w:t xml:space="preserve">Assignment 3 </w:t>
            </w:r>
            <w:r w:rsidR="00413F94">
              <w:rPr>
                <w:rFonts w:ascii="Arial" w:hAnsi="Arial" w:cs="Arial"/>
                <w:snapToGrid w:val="0"/>
                <w:color w:val="000000"/>
                <w:sz w:val="24"/>
              </w:rPr>
              <w:t>due Friday December 10</w:t>
            </w:r>
          </w:p>
        </w:tc>
      </w:tr>
    </w:tbl>
    <w:p w14:paraId="5B64AE5E" w14:textId="77777777" w:rsidR="008C622A" w:rsidRDefault="008C622A" w:rsidP="008C622A">
      <w:pPr>
        <w:spacing w:after="0" w:line="240" w:lineRule="auto"/>
        <w:rPr>
          <w:rFonts w:ascii="Arial" w:hAnsi="Arial" w:cs="Arial"/>
          <w:sz w:val="24"/>
          <w:szCs w:val="24"/>
        </w:rPr>
      </w:pPr>
    </w:p>
    <w:p w14:paraId="40823739" w14:textId="77777777" w:rsidR="008C622A" w:rsidRDefault="008C622A" w:rsidP="008C622A">
      <w:pPr>
        <w:spacing w:after="0" w:line="240" w:lineRule="auto"/>
        <w:rPr>
          <w:rFonts w:ascii="Arial" w:hAnsi="Arial" w:cs="Arial"/>
          <w:sz w:val="24"/>
          <w:szCs w:val="24"/>
        </w:rPr>
      </w:pPr>
    </w:p>
    <w:p w14:paraId="5E8D4ED6" w14:textId="77777777" w:rsidR="008C622A" w:rsidRDefault="008C622A" w:rsidP="008C622A">
      <w:pPr>
        <w:spacing w:after="0" w:line="240" w:lineRule="auto"/>
        <w:rPr>
          <w:rFonts w:ascii="Arial" w:hAnsi="Arial" w:cs="Arial"/>
          <w:sz w:val="24"/>
          <w:szCs w:val="24"/>
        </w:rPr>
      </w:pPr>
    </w:p>
    <w:sectPr w:rsidR="008C622A" w:rsidSect="00D60927">
      <w:headerReference w:type="default" r:id="rId23"/>
      <w:footerReference w:type="default" r:id="rId24"/>
      <w:pgSz w:w="12240" w:h="15840"/>
      <w:pgMar w:top="720" w:right="720" w:bottom="720" w:left="720" w:header="1644"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DDF8B0" w14:textId="77777777" w:rsidR="00986E18" w:rsidRDefault="00986E18" w:rsidP="00962870">
      <w:pPr>
        <w:spacing w:after="0" w:line="240" w:lineRule="auto"/>
      </w:pPr>
      <w:r>
        <w:separator/>
      </w:r>
    </w:p>
  </w:endnote>
  <w:endnote w:type="continuationSeparator" w:id="0">
    <w:p w14:paraId="2FB30BCB" w14:textId="77777777" w:rsidR="00986E18" w:rsidRDefault="00986E18" w:rsidP="0096287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Liberation Sans Narrow">
    <w:altName w:val="Arial"/>
    <w:charset w:val="00"/>
    <w:family w:val="swiss"/>
    <w:pitch w:val="variable"/>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69116256"/>
      <w:docPartObj>
        <w:docPartGallery w:val="Page Numbers (Bottom of Page)"/>
        <w:docPartUnique/>
      </w:docPartObj>
    </w:sdtPr>
    <w:sdtEndPr>
      <w:rPr>
        <w:noProof/>
      </w:rPr>
    </w:sdtEndPr>
    <w:sdtContent>
      <w:p w14:paraId="208E2FA9" w14:textId="21EB1279" w:rsidR="008C622A" w:rsidRDefault="008C622A">
        <w:pPr>
          <w:pStyle w:val="Footer"/>
          <w:jc w:val="right"/>
        </w:pPr>
        <w:r>
          <w:fldChar w:fldCharType="begin"/>
        </w:r>
        <w:r>
          <w:instrText xml:space="preserve"> PAGE   \* MERGEFORMAT </w:instrText>
        </w:r>
        <w:r>
          <w:fldChar w:fldCharType="separate"/>
        </w:r>
        <w:r w:rsidR="00C90618">
          <w:rPr>
            <w:noProof/>
          </w:rPr>
          <w:t>1</w:t>
        </w:r>
        <w:r>
          <w:rPr>
            <w:noProof/>
          </w:rPr>
          <w:fldChar w:fldCharType="end"/>
        </w:r>
      </w:p>
    </w:sdtContent>
  </w:sdt>
  <w:p w14:paraId="09C7208B" w14:textId="77777777" w:rsidR="008C622A" w:rsidRDefault="008C622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F0B8B9A" w14:textId="77777777" w:rsidR="00986E18" w:rsidRDefault="00986E18" w:rsidP="00962870">
      <w:pPr>
        <w:spacing w:after="0" w:line="240" w:lineRule="auto"/>
      </w:pPr>
      <w:r>
        <w:separator/>
      </w:r>
    </w:p>
  </w:footnote>
  <w:footnote w:type="continuationSeparator" w:id="0">
    <w:p w14:paraId="2BCC7660" w14:textId="77777777" w:rsidR="00986E18" w:rsidRDefault="00986E18" w:rsidP="0096287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01253A" w14:textId="7FDD1A05" w:rsidR="008C622A" w:rsidRDefault="00D60927">
    <w:pPr>
      <w:pStyle w:val="Header"/>
    </w:pPr>
    <w:r>
      <w:rPr>
        <w:noProof/>
      </w:rPr>
      <mc:AlternateContent>
        <mc:Choice Requires="wps">
          <w:drawing>
            <wp:anchor distT="45720" distB="45720" distL="114300" distR="114300" simplePos="0" relativeHeight="251663360" behindDoc="0" locked="0" layoutInCell="1" allowOverlap="1" wp14:anchorId="7F9BD700" wp14:editId="36E3A19B">
              <wp:simplePos x="0" y="0"/>
              <wp:positionH relativeFrom="margin">
                <wp:posOffset>1760855</wp:posOffset>
              </wp:positionH>
              <wp:positionV relativeFrom="topMargin">
                <wp:posOffset>304800</wp:posOffset>
              </wp:positionV>
              <wp:extent cx="3307080" cy="351155"/>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07080" cy="351155"/>
                      </a:xfrm>
                      <a:prstGeom prst="rect">
                        <a:avLst/>
                      </a:prstGeom>
                      <a:noFill/>
                      <a:ln w="9525">
                        <a:noFill/>
                        <a:miter lim="800000"/>
                        <a:headEnd/>
                        <a:tailEnd/>
                      </a:ln>
                    </wps:spPr>
                    <wps:txbx>
                      <w:txbxContent>
                        <w:p w14:paraId="4A057405" w14:textId="3DFF5119" w:rsidR="008C622A" w:rsidRPr="00D86F82" w:rsidRDefault="008C622A" w:rsidP="003E5940">
                          <w:pPr>
                            <w:jc w:val="center"/>
                            <w:rPr>
                              <w:rFonts w:ascii="Arial" w:hAnsi="Arial" w:cs="Arial"/>
                              <w:sz w:val="28"/>
                              <w:szCs w:val="28"/>
                            </w:rPr>
                          </w:pPr>
                          <w:r w:rsidRPr="00D86F82">
                            <w:rPr>
                              <w:rFonts w:ascii="Arial" w:hAnsi="Arial" w:cs="Arial"/>
                              <w:sz w:val="28"/>
                              <w:szCs w:val="28"/>
                            </w:rPr>
                            <w:fldChar w:fldCharType="begin"/>
                          </w:r>
                          <w:r w:rsidRPr="00D86F82">
                            <w:rPr>
                              <w:rFonts w:ascii="Arial" w:hAnsi="Arial" w:cs="Arial"/>
                              <w:sz w:val="28"/>
                              <w:szCs w:val="28"/>
                            </w:rPr>
                            <w:instrText xml:space="preserve"> FILENAME   \* MERGEFORMAT </w:instrText>
                          </w:r>
                          <w:r w:rsidRPr="00D86F82">
                            <w:rPr>
                              <w:rFonts w:ascii="Arial" w:hAnsi="Arial" w:cs="Arial"/>
                              <w:sz w:val="28"/>
                              <w:szCs w:val="28"/>
                            </w:rPr>
                            <w:fldChar w:fldCharType="separate"/>
                          </w:r>
                          <w:r w:rsidR="000C54CB" w:rsidRPr="00D86F82">
                            <w:rPr>
                              <w:rFonts w:ascii="Arial" w:hAnsi="Arial" w:cs="Arial"/>
                              <w:noProof/>
                              <w:sz w:val="28"/>
                              <w:szCs w:val="28"/>
                            </w:rPr>
                            <w:t>Outline template MBA 202</w:t>
                          </w:r>
                          <w:r w:rsidR="00D86F82" w:rsidRPr="00D86F82">
                            <w:rPr>
                              <w:rFonts w:ascii="Arial" w:hAnsi="Arial" w:cs="Arial"/>
                              <w:noProof/>
                              <w:sz w:val="28"/>
                              <w:szCs w:val="28"/>
                            </w:rPr>
                            <w:t>1 07 28</w:t>
                          </w:r>
                          <w:r w:rsidRPr="00D86F82">
                            <w:rPr>
                              <w:rFonts w:ascii="Arial" w:hAnsi="Arial" w:cs="Arial"/>
                              <w:sz w:val="28"/>
                              <w:szCs w:val="28"/>
                            </w:rPr>
                            <w:fldChar w:fldCharType="end"/>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F9BD700" id="_x0000_t202" coordsize="21600,21600" o:spt="202" path="m,l,21600r21600,l21600,xe">
              <v:stroke joinstyle="miter"/>
              <v:path gradientshapeok="t" o:connecttype="rect"/>
            </v:shapetype>
            <v:shape id="Text Box 2" o:spid="_x0000_s1026" type="#_x0000_t202" style="position:absolute;margin-left:138.65pt;margin-top:24pt;width:260.4pt;height:27.65pt;z-index:25166336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op-margin-area;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" filled="f" stroked="f">
              <v:textbox>
                <w:txbxContent>
                  <w:p w14:paraId="4A057405" w14:textId="3DFF5119" w:rsidR="008C622A" w:rsidRPr="00D86F82" w:rsidRDefault="008C622A" w:rsidP="003E5940">
                    <w:pPr>
                      <w:jc w:val="center"/>
                      <w:rPr>
                        <w:rFonts w:ascii="Arial" w:hAnsi="Arial" w:cs="Arial"/>
                        <w:sz w:val="28"/>
                        <w:szCs w:val="28"/>
                      </w:rPr>
                    </w:pPr>
                    <w:r w:rsidRPr="00D86F82">
                      <w:rPr>
                        <w:rFonts w:ascii="Arial" w:hAnsi="Arial" w:cs="Arial"/>
                        <w:sz w:val="28"/>
                        <w:szCs w:val="28"/>
                      </w:rPr>
                      <w:fldChar w:fldCharType="begin"/>
                    </w:r>
                    <w:r w:rsidRPr="00D86F82">
                      <w:rPr>
                        <w:rFonts w:ascii="Arial" w:hAnsi="Arial" w:cs="Arial"/>
                        <w:sz w:val="28"/>
                        <w:szCs w:val="28"/>
                      </w:rPr>
                      <w:instrText xml:space="preserve"> FILENAME   \* MERGEFORMAT </w:instrText>
                    </w:r>
                    <w:r w:rsidRPr="00D86F82">
                      <w:rPr>
                        <w:rFonts w:ascii="Arial" w:hAnsi="Arial" w:cs="Arial"/>
                        <w:sz w:val="28"/>
                        <w:szCs w:val="28"/>
                      </w:rPr>
                      <w:fldChar w:fldCharType="separate"/>
                    </w:r>
                    <w:r w:rsidR="000C54CB" w:rsidRPr="00D86F82">
                      <w:rPr>
                        <w:rFonts w:ascii="Arial" w:hAnsi="Arial" w:cs="Arial"/>
                        <w:noProof/>
                        <w:sz w:val="28"/>
                        <w:szCs w:val="28"/>
                      </w:rPr>
                      <w:t>Outline template MBA 202</w:t>
                    </w:r>
                    <w:r w:rsidR="00D86F82" w:rsidRPr="00D86F82">
                      <w:rPr>
                        <w:rFonts w:ascii="Arial" w:hAnsi="Arial" w:cs="Arial"/>
                        <w:noProof/>
                        <w:sz w:val="28"/>
                        <w:szCs w:val="28"/>
                      </w:rPr>
                      <w:t>1 07 28</w:t>
                    </w:r>
                    <w:r w:rsidRPr="00D86F82">
                      <w:rPr>
                        <w:rFonts w:ascii="Arial" w:hAnsi="Arial" w:cs="Arial"/>
                        <w:sz w:val="28"/>
                        <w:szCs w:val="28"/>
                      </w:rPr>
                      <w:fldChar w:fldCharType="end"/>
                    </w:r>
                  </w:p>
                </w:txbxContent>
              </v:textbox>
              <w10:wrap type="square" anchorx="margin" anchory="margin"/>
            </v:shape>
          </w:pict>
        </mc:Fallback>
      </mc:AlternateContent>
    </w:r>
    <w:r w:rsidR="008C622A">
      <w:rPr>
        <w:noProof/>
      </w:rPr>
      <w:drawing>
        <wp:anchor distT="0" distB="0" distL="114300" distR="114300" simplePos="0" relativeHeight="251661312" behindDoc="1" locked="0" layoutInCell="1" allowOverlap="1" wp14:anchorId="0C03A6DE" wp14:editId="4320B47C">
          <wp:simplePos x="0" y="0"/>
          <wp:positionH relativeFrom="page">
            <wp:posOffset>5935980</wp:posOffset>
          </wp:positionH>
          <wp:positionV relativeFrom="page">
            <wp:posOffset>175260</wp:posOffset>
          </wp:positionV>
          <wp:extent cx="1782445" cy="1013460"/>
          <wp:effectExtent l="0" t="0" r="8255" b="0"/>
          <wp:wrapTight wrapText="bothSides">
            <wp:wrapPolygon edited="0">
              <wp:start x="0" y="0"/>
              <wp:lineTo x="0" y="21113"/>
              <wp:lineTo x="21469" y="21113"/>
              <wp:lineTo x="21469" y="0"/>
              <wp:lineTo x="0" y="0"/>
            </wp:wrapPolygon>
          </wp:wrapTight>
          <wp:docPr id="2" name="Picture 2" descr="http://www.degroote.mcmaster.ca/files/2015/04/degroote_mcmaster_tag_colou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www.degroote.mcmaster.ca/files/2015/04/degroote_mcmaster_tag_colour.png"/>
                  <pic:cNvPicPr>
                    <a:picLocks noChangeAspect="1" noChangeArrowheads="1"/>
                  </pic:cNvPicPr>
                </pic:nvPicPr>
                <pic:blipFill rotWithShape="1">
                  <a:blip r:embed="rId1">
                    <a:extLst>
                      <a:ext uri="{28A0092B-C50C-407E-A947-70E740481C1C}">
                        <a14:useLocalDpi xmlns:a14="http://schemas.microsoft.com/office/drawing/2010/main" val="0"/>
                      </a:ext>
                    </a:extLst>
                  </a:blip>
                  <a:srcRect l="55421" t="14661" r="2962" b="6887"/>
                  <a:stretch/>
                </pic:blipFill>
                <pic:spPr bwMode="auto">
                  <a:xfrm>
                    <a:off x="0" y="0"/>
                    <a:ext cx="1782445" cy="101346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8C622A">
      <w:rPr>
        <w:noProof/>
      </w:rPr>
      <w:drawing>
        <wp:anchor distT="0" distB="0" distL="114300" distR="114300" simplePos="0" relativeHeight="251659264" behindDoc="1" locked="0" layoutInCell="1" allowOverlap="1" wp14:anchorId="01CDFD84" wp14:editId="123EF46B">
          <wp:simplePos x="0" y="0"/>
          <wp:positionH relativeFrom="column">
            <wp:posOffset>-388620</wp:posOffset>
          </wp:positionH>
          <wp:positionV relativeFrom="page">
            <wp:posOffset>129540</wp:posOffset>
          </wp:positionV>
          <wp:extent cx="1889125" cy="876300"/>
          <wp:effectExtent l="0" t="0" r="0" b="0"/>
          <wp:wrapTight wrapText="bothSides">
            <wp:wrapPolygon edited="0">
              <wp:start x="0" y="0"/>
              <wp:lineTo x="0" y="21130"/>
              <wp:lineTo x="21346" y="21130"/>
              <wp:lineTo x="21346" y="0"/>
              <wp:lineTo x="0" y="0"/>
            </wp:wrapPolygon>
          </wp:wrapTight>
          <wp:docPr id="1" name="Picture 1" descr="http://www.degroote.mcmaster.ca/files/2015/04/degroote_mcmaster_tag_colou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degroote.mcmaster.ca/files/2015/04/degroote_mcmaster_tag_colour.png"/>
                  <pic:cNvPicPr>
                    <a:picLocks noChangeAspect="1" noChangeArrowheads="1"/>
                  </pic:cNvPicPr>
                </pic:nvPicPr>
                <pic:blipFill rotWithShape="1">
                  <a:blip r:embed="rId1">
                    <a:extLst>
                      <a:ext uri="{28A0092B-C50C-407E-A947-70E740481C1C}">
                        <a14:useLocalDpi xmlns:a14="http://schemas.microsoft.com/office/drawing/2010/main" val="0"/>
                      </a:ext>
                    </a:extLst>
                  </a:blip>
                  <a:srcRect l="2526" t="17245" r="49333" b="20658"/>
                  <a:stretch/>
                </pic:blipFill>
                <pic:spPr bwMode="auto">
                  <a:xfrm>
                    <a:off x="0" y="0"/>
                    <a:ext cx="1889125" cy="87630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426898"/>
    <w:multiLevelType w:val="hybridMultilevel"/>
    <w:tmpl w:val="C09A639C"/>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1" w15:restartNumberingAfterBreak="0">
    <w:nsid w:val="111913A3"/>
    <w:multiLevelType w:val="hybridMultilevel"/>
    <w:tmpl w:val="7F62337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8A06CE2"/>
    <w:multiLevelType w:val="hybridMultilevel"/>
    <w:tmpl w:val="E520A1A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BA0060C"/>
    <w:multiLevelType w:val="hybridMultilevel"/>
    <w:tmpl w:val="624ECDDC"/>
    <w:lvl w:ilvl="0" w:tplc="81A65034">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E194C42"/>
    <w:multiLevelType w:val="hybridMultilevel"/>
    <w:tmpl w:val="7D9AE40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E933173"/>
    <w:multiLevelType w:val="hybridMultilevel"/>
    <w:tmpl w:val="6B56277A"/>
    <w:lvl w:ilvl="0" w:tplc="B760736C">
      <w:numFmt w:val="bullet"/>
      <w:lvlText w:val=""/>
      <w:lvlJc w:val="left"/>
      <w:pPr>
        <w:ind w:left="847" w:hanging="360"/>
      </w:pPr>
      <w:rPr>
        <w:rFonts w:ascii="Symbol" w:eastAsia="Symbol" w:hAnsi="Symbol" w:cs="Symbol" w:hint="default"/>
        <w:w w:val="100"/>
        <w:sz w:val="24"/>
        <w:szCs w:val="24"/>
        <w:lang w:val="en-US" w:eastAsia="en-US" w:bidi="ar-SA"/>
      </w:rPr>
    </w:lvl>
    <w:lvl w:ilvl="1" w:tplc="6CA0D07A">
      <w:numFmt w:val="bullet"/>
      <w:lvlText w:val="•"/>
      <w:lvlJc w:val="left"/>
      <w:pPr>
        <w:ind w:left="1793" w:hanging="360"/>
      </w:pPr>
      <w:rPr>
        <w:rFonts w:hint="default"/>
        <w:lang w:val="en-US" w:eastAsia="en-US" w:bidi="ar-SA"/>
      </w:rPr>
    </w:lvl>
    <w:lvl w:ilvl="2" w:tplc="52DE6948">
      <w:numFmt w:val="bullet"/>
      <w:lvlText w:val="•"/>
      <w:lvlJc w:val="left"/>
      <w:pPr>
        <w:ind w:left="2746" w:hanging="360"/>
      </w:pPr>
      <w:rPr>
        <w:rFonts w:hint="default"/>
        <w:lang w:val="en-US" w:eastAsia="en-US" w:bidi="ar-SA"/>
      </w:rPr>
    </w:lvl>
    <w:lvl w:ilvl="3" w:tplc="662AB786">
      <w:numFmt w:val="bullet"/>
      <w:lvlText w:val="•"/>
      <w:lvlJc w:val="left"/>
      <w:pPr>
        <w:ind w:left="3699" w:hanging="360"/>
      </w:pPr>
      <w:rPr>
        <w:rFonts w:hint="default"/>
        <w:lang w:val="en-US" w:eastAsia="en-US" w:bidi="ar-SA"/>
      </w:rPr>
    </w:lvl>
    <w:lvl w:ilvl="4" w:tplc="306E5B5A">
      <w:numFmt w:val="bullet"/>
      <w:lvlText w:val="•"/>
      <w:lvlJc w:val="left"/>
      <w:pPr>
        <w:ind w:left="4652" w:hanging="360"/>
      </w:pPr>
      <w:rPr>
        <w:rFonts w:hint="default"/>
        <w:lang w:val="en-US" w:eastAsia="en-US" w:bidi="ar-SA"/>
      </w:rPr>
    </w:lvl>
    <w:lvl w:ilvl="5" w:tplc="FC40B558">
      <w:numFmt w:val="bullet"/>
      <w:lvlText w:val="•"/>
      <w:lvlJc w:val="left"/>
      <w:pPr>
        <w:ind w:left="5605" w:hanging="360"/>
      </w:pPr>
      <w:rPr>
        <w:rFonts w:hint="default"/>
        <w:lang w:val="en-US" w:eastAsia="en-US" w:bidi="ar-SA"/>
      </w:rPr>
    </w:lvl>
    <w:lvl w:ilvl="6" w:tplc="923209B0">
      <w:numFmt w:val="bullet"/>
      <w:lvlText w:val="•"/>
      <w:lvlJc w:val="left"/>
      <w:pPr>
        <w:ind w:left="6558" w:hanging="360"/>
      </w:pPr>
      <w:rPr>
        <w:rFonts w:hint="default"/>
        <w:lang w:val="en-US" w:eastAsia="en-US" w:bidi="ar-SA"/>
      </w:rPr>
    </w:lvl>
    <w:lvl w:ilvl="7" w:tplc="06A44442">
      <w:numFmt w:val="bullet"/>
      <w:lvlText w:val="•"/>
      <w:lvlJc w:val="left"/>
      <w:pPr>
        <w:ind w:left="7511" w:hanging="360"/>
      </w:pPr>
      <w:rPr>
        <w:rFonts w:hint="default"/>
        <w:lang w:val="en-US" w:eastAsia="en-US" w:bidi="ar-SA"/>
      </w:rPr>
    </w:lvl>
    <w:lvl w:ilvl="8" w:tplc="E9B6A092">
      <w:numFmt w:val="bullet"/>
      <w:lvlText w:val="•"/>
      <w:lvlJc w:val="left"/>
      <w:pPr>
        <w:ind w:left="8464" w:hanging="360"/>
      </w:pPr>
      <w:rPr>
        <w:rFonts w:hint="default"/>
        <w:lang w:val="en-US" w:eastAsia="en-US" w:bidi="ar-SA"/>
      </w:rPr>
    </w:lvl>
  </w:abstractNum>
  <w:abstractNum w:abstractNumId="6" w15:restartNumberingAfterBreak="0">
    <w:nsid w:val="268627F9"/>
    <w:multiLevelType w:val="hybridMultilevel"/>
    <w:tmpl w:val="6B3A0A70"/>
    <w:lvl w:ilvl="0" w:tplc="81A65034">
      <w:start w:val="1"/>
      <w:numFmt w:val="bullet"/>
      <w:lvlText w:val=""/>
      <w:lvlJc w:val="left"/>
      <w:pPr>
        <w:ind w:left="720" w:hanging="360"/>
      </w:pPr>
      <w:rPr>
        <w:rFonts w:ascii="Wingdings" w:hAnsi="Wingdings"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7" w15:restartNumberingAfterBreak="0">
    <w:nsid w:val="2B767AA5"/>
    <w:multiLevelType w:val="hybridMultilevel"/>
    <w:tmpl w:val="A81A7B4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11A7A5F"/>
    <w:multiLevelType w:val="hybridMultilevel"/>
    <w:tmpl w:val="A3882A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23C3298"/>
    <w:multiLevelType w:val="hybridMultilevel"/>
    <w:tmpl w:val="2DCAFDBC"/>
    <w:lvl w:ilvl="0" w:tplc="81A65034">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D365E87"/>
    <w:multiLevelType w:val="hybridMultilevel"/>
    <w:tmpl w:val="16F621EA"/>
    <w:lvl w:ilvl="0" w:tplc="81A65034">
      <w:start w:val="1"/>
      <w:numFmt w:val="bullet"/>
      <w:lvlText w:val=""/>
      <w:lvlJc w:val="left"/>
      <w:pPr>
        <w:tabs>
          <w:tab w:val="num" w:pos="360"/>
        </w:tabs>
        <w:ind w:left="360" w:hanging="360"/>
      </w:pPr>
      <w:rPr>
        <w:rFonts w:ascii="Wingdings" w:hAnsi="Wingdings" w:hint="default"/>
      </w:rPr>
    </w:lvl>
    <w:lvl w:ilvl="1" w:tplc="4EF6AA66">
      <w:start w:val="1"/>
      <w:numFmt w:val="decimal"/>
      <w:lvlText w:val="%2."/>
      <w:lvlJc w:val="left"/>
      <w:pPr>
        <w:tabs>
          <w:tab w:val="num" w:pos="1080"/>
        </w:tabs>
        <w:ind w:left="1080" w:hanging="360"/>
      </w:pPr>
    </w:lvl>
    <w:lvl w:ilvl="2" w:tplc="9BDAA928" w:tentative="1">
      <w:start w:val="1"/>
      <w:numFmt w:val="lowerRoman"/>
      <w:lvlText w:val="%3."/>
      <w:lvlJc w:val="right"/>
      <w:pPr>
        <w:tabs>
          <w:tab w:val="num" w:pos="1800"/>
        </w:tabs>
        <w:ind w:left="1800" w:hanging="180"/>
      </w:pPr>
    </w:lvl>
    <w:lvl w:ilvl="3" w:tplc="F4DEB17E" w:tentative="1">
      <w:start w:val="1"/>
      <w:numFmt w:val="decimal"/>
      <w:lvlText w:val="%4."/>
      <w:lvlJc w:val="left"/>
      <w:pPr>
        <w:tabs>
          <w:tab w:val="num" w:pos="2520"/>
        </w:tabs>
        <w:ind w:left="2520" w:hanging="360"/>
      </w:pPr>
    </w:lvl>
    <w:lvl w:ilvl="4" w:tplc="C5CCBDEA" w:tentative="1">
      <w:start w:val="1"/>
      <w:numFmt w:val="lowerLetter"/>
      <w:lvlText w:val="%5."/>
      <w:lvlJc w:val="left"/>
      <w:pPr>
        <w:tabs>
          <w:tab w:val="num" w:pos="3240"/>
        </w:tabs>
        <w:ind w:left="3240" w:hanging="360"/>
      </w:pPr>
    </w:lvl>
    <w:lvl w:ilvl="5" w:tplc="5B7AB33C" w:tentative="1">
      <w:start w:val="1"/>
      <w:numFmt w:val="lowerRoman"/>
      <w:lvlText w:val="%6."/>
      <w:lvlJc w:val="right"/>
      <w:pPr>
        <w:tabs>
          <w:tab w:val="num" w:pos="3960"/>
        </w:tabs>
        <w:ind w:left="3960" w:hanging="180"/>
      </w:pPr>
    </w:lvl>
    <w:lvl w:ilvl="6" w:tplc="8098E516" w:tentative="1">
      <w:start w:val="1"/>
      <w:numFmt w:val="decimal"/>
      <w:lvlText w:val="%7."/>
      <w:lvlJc w:val="left"/>
      <w:pPr>
        <w:tabs>
          <w:tab w:val="num" w:pos="4680"/>
        </w:tabs>
        <w:ind w:left="4680" w:hanging="360"/>
      </w:pPr>
    </w:lvl>
    <w:lvl w:ilvl="7" w:tplc="FA0065EA" w:tentative="1">
      <w:start w:val="1"/>
      <w:numFmt w:val="lowerLetter"/>
      <w:lvlText w:val="%8."/>
      <w:lvlJc w:val="left"/>
      <w:pPr>
        <w:tabs>
          <w:tab w:val="num" w:pos="5400"/>
        </w:tabs>
        <w:ind w:left="5400" w:hanging="360"/>
      </w:pPr>
    </w:lvl>
    <w:lvl w:ilvl="8" w:tplc="61267180" w:tentative="1">
      <w:start w:val="1"/>
      <w:numFmt w:val="lowerRoman"/>
      <w:lvlText w:val="%9."/>
      <w:lvlJc w:val="right"/>
      <w:pPr>
        <w:tabs>
          <w:tab w:val="num" w:pos="6120"/>
        </w:tabs>
        <w:ind w:left="6120" w:hanging="180"/>
      </w:pPr>
    </w:lvl>
  </w:abstractNum>
  <w:abstractNum w:abstractNumId="11" w15:restartNumberingAfterBreak="0">
    <w:nsid w:val="600C7CE9"/>
    <w:multiLevelType w:val="hybridMultilevel"/>
    <w:tmpl w:val="7BEA4D88"/>
    <w:lvl w:ilvl="0" w:tplc="81A65034">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0"/>
  </w:num>
  <w:num w:numId="2">
    <w:abstractNumId w:val="9"/>
  </w:num>
  <w:num w:numId="3">
    <w:abstractNumId w:val="11"/>
  </w:num>
  <w:num w:numId="4">
    <w:abstractNumId w:val="3"/>
  </w:num>
  <w:num w:numId="5">
    <w:abstractNumId w:val="0"/>
  </w:num>
  <w:num w:numId="6">
    <w:abstractNumId w:val="2"/>
  </w:num>
  <w:num w:numId="7">
    <w:abstractNumId w:val="7"/>
  </w:num>
  <w:num w:numId="8">
    <w:abstractNumId w:val="1"/>
  </w:num>
  <w:num w:numId="9">
    <w:abstractNumId w:val="4"/>
  </w:num>
  <w:num w:numId="10">
    <w:abstractNumId w:val="8"/>
  </w:num>
  <w:num w:numId="11">
    <w:abstractNumId w:val="5"/>
  </w:num>
  <w:num w:numId="1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revisionView w:inkAnnotations="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2870"/>
    <w:rsid w:val="00002B58"/>
    <w:rsid w:val="000040A7"/>
    <w:rsid w:val="00011210"/>
    <w:rsid w:val="000124C0"/>
    <w:rsid w:val="000254E2"/>
    <w:rsid w:val="00025678"/>
    <w:rsid w:val="000375A1"/>
    <w:rsid w:val="0004293B"/>
    <w:rsid w:val="0006159A"/>
    <w:rsid w:val="000750B3"/>
    <w:rsid w:val="00080ECA"/>
    <w:rsid w:val="000853B5"/>
    <w:rsid w:val="00086C21"/>
    <w:rsid w:val="000A3D57"/>
    <w:rsid w:val="000B3860"/>
    <w:rsid w:val="000B4094"/>
    <w:rsid w:val="000C54CB"/>
    <w:rsid w:val="000E4B9B"/>
    <w:rsid w:val="000F4379"/>
    <w:rsid w:val="000F6611"/>
    <w:rsid w:val="000F6D22"/>
    <w:rsid w:val="001259FD"/>
    <w:rsid w:val="0013151E"/>
    <w:rsid w:val="00132F97"/>
    <w:rsid w:val="0015157F"/>
    <w:rsid w:val="00162212"/>
    <w:rsid w:val="00176F39"/>
    <w:rsid w:val="001972A5"/>
    <w:rsid w:val="001B7087"/>
    <w:rsid w:val="001C112C"/>
    <w:rsid w:val="001C75CE"/>
    <w:rsid w:val="002037EB"/>
    <w:rsid w:val="00204C1C"/>
    <w:rsid w:val="00214783"/>
    <w:rsid w:val="00217071"/>
    <w:rsid w:val="00223522"/>
    <w:rsid w:val="0023619B"/>
    <w:rsid w:val="0024490D"/>
    <w:rsid w:val="00247A08"/>
    <w:rsid w:val="002704B4"/>
    <w:rsid w:val="0027057A"/>
    <w:rsid w:val="00277771"/>
    <w:rsid w:val="00280FD6"/>
    <w:rsid w:val="002A2FCD"/>
    <w:rsid w:val="002B6B59"/>
    <w:rsid w:val="002C1826"/>
    <w:rsid w:val="002C3263"/>
    <w:rsid w:val="002D601E"/>
    <w:rsid w:val="002E71DA"/>
    <w:rsid w:val="002F2FF0"/>
    <w:rsid w:val="002F413B"/>
    <w:rsid w:val="00310DDE"/>
    <w:rsid w:val="00312A8B"/>
    <w:rsid w:val="00327564"/>
    <w:rsid w:val="00346B3A"/>
    <w:rsid w:val="00375722"/>
    <w:rsid w:val="0037677F"/>
    <w:rsid w:val="00380327"/>
    <w:rsid w:val="00381156"/>
    <w:rsid w:val="00387537"/>
    <w:rsid w:val="00396A4B"/>
    <w:rsid w:val="003A40B3"/>
    <w:rsid w:val="003A6E95"/>
    <w:rsid w:val="003C6922"/>
    <w:rsid w:val="003E0694"/>
    <w:rsid w:val="003E3DDC"/>
    <w:rsid w:val="003E5940"/>
    <w:rsid w:val="003F56A8"/>
    <w:rsid w:val="0040011E"/>
    <w:rsid w:val="0040013F"/>
    <w:rsid w:val="004069F7"/>
    <w:rsid w:val="00413F94"/>
    <w:rsid w:val="004147E1"/>
    <w:rsid w:val="00434F60"/>
    <w:rsid w:val="004370D2"/>
    <w:rsid w:val="00462EEB"/>
    <w:rsid w:val="004659F0"/>
    <w:rsid w:val="00482D30"/>
    <w:rsid w:val="004A3F02"/>
    <w:rsid w:val="004B0F63"/>
    <w:rsid w:val="004C5D1F"/>
    <w:rsid w:val="004D7175"/>
    <w:rsid w:val="00500472"/>
    <w:rsid w:val="00517F13"/>
    <w:rsid w:val="00520E7E"/>
    <w:rsid w:val="0054041E"/>
    <w:rsid w:val="00540F91"/>
    <w:rsid w:val="005411C0"/>
    <w:rsid w:val="00554542"/>
    <w:rsid w:val="00565431"/>
    <w:rsid w:val="00575C72"/>
    <w:rsid w:val="00587512"/>
    <w:rsid w:val="0059171A"/>
    <w:rsid w:val="005D4145"/>
    <w:rsid w:val="005E2D65"/>
    <w:rsid w:val="005E41D6"/>
    <w:rsid w:val="005F5E33"/>
    <w:rsid w:val="006014BF"/>
    <w:rsid w:val="0060354D"/>
    <w:rsid w:val="00603D43"/>
    <w:rsid w:val="00631666"/>
    <w:rsid w:val="00636150"/>
    <w:rsid w:val="00640766"/>
    <w:rsid w:val="006577FD"/>
    <w:rsid w:val="006636B3"/>
    <w:rsid w:val="006B1BF4"/>
    <w:rsid w:val="006B5ABA"/>
    <w:rsid w:val="006F49C6"/>
    <w:rsid w:val="00707F2E"/>
    <w:rsid w:val="00724B3F"/>
    <w:rsid w:val="00732538"/>
    <w:rsid w:val="0073274F"/>
    <w:rsid w:val="00752C00"/>
    <w:rsid w:val="00754EE1"/>
    <w:rsid w:val="00757588"/>
    <w:rsid w:val="00761217"/>
    <w:rsid w:val="007634B5"/>
    <w:rsid w:val="007733F7"/>
    <w:rsid w:val="0077660B"/>
    <w:rsid w:val="007900A6"/>
    <w:rsid w:val="00794FC8"/>
    <w:rsid w:val="007A2248"/>
    <w:rsid w:val="007A4F7D"/>
    <w:rsid w:val="007C475B"/>
    <w:rsid w:val="007E11FF"/>
    <w:rsid w:val="007F2C61"/>
    <w:rsid w:val="0082043C"/>
    <w:rsid w:val="0083387A"/>
    <w:rsid w:val="00833B72"/>
    <w:rsid w:val="0084756F"/>
    <w:rsid w:val="00852359"/>
    <w:rsid w:val="00857CE2"/>
    <w:rsid w:val="00863E18"/>
    <w:rsid w:val="00887450"/>
    <w:rsid w:val="00890EB3"/>
    <w:rsid w:val="008A575D"/>
    <w:rsid w:val="008B40ED"/>
    <w:rsid w:val="008B74C4"/>
    <w:rsid w:val="008C622A"/>
    <w:rsid w:val="008D2402"/>
    <w:rsid w:val="008E68C3"/>
    <w:rsid w:val="0090282A"/>
    <w:rsid w:val="00916220"/>
    <w:rsid w:val="0093009F"/>
    <w:rsid w:val="009300A7"/>
    <w:rsid w:val="0093572E"/>
    <w:rsid w:val="009378CE"/>
    <w:rsid w:val="0096160F"/>
    <w:rsid w:val="00962870"/>
    <w:rsid w:val="00965D18"/>
    <w:rsid w:val="00983ADA"/>
    <w:rsid w:val="00986E18"/>
    <w:rsid w:val="009B146D"/>
    <w:rsid w:val="009B4427"/>
    <w:rsid w:val="009B44D7"/>
    <w:rsid w:val="009D03B1"/>
    <w:rsid w:val="009F4C31"/>
    <w:rsid w:val="00A10EF7"/>
    <w:rsid w:val="00A16E7C"/>
    <w:rsid w:val="00A20F64"/>
    <w:rsid w:val="00A46880"/>
    <w:rsid w:val="00A63E20"/>
    <w:rsid w:val="00A66B24"/>
    <w:rsid w:val="00A8072A"/>
    <w:rsid w:val="00AB3BB6"/>
    <w:rsid w:val="00AD3314"/>
    <w:rsid w:val="00AD42A5"/>
    <w:rsid w:val="00AE2EF6"/>
    <w:rsid w:val="00AF0FAC"/>
    <w:rsid w:val="00B05176"/>
    <w:rsid w:val="00B116CF"/>
    <w:rsid w:val="00B16EC4"/>
    <w:rsid w:val="00B1725E"/>
    <w:rsid w:val="00B30D25"/>
    <w:rsid w:val="00B32ED1"/>
    <w:rsid w:val="00B43D53"/>
    <w:rsid w:val="00BA0F79"/>
    <w:rsid w:val="00BA3DB4"/>
    <w:rsid w:val="00BC6CA8"/>
    <w:rsid w:val="00BD0C19"/>
    <w:rsid w:val="00BF2AEA"/>
    <w:rsid w:val="00C0012D"/>
    <w:rsid w:val="00C077D1"/>
    <w:rsid w:val="00C15396"/>
    <w:rsid w:val="00C219FA"/>
    <w:rsid w:val="00C42587"/>
    <w:rsid w:val="00C4727A"/>
    <w:rsid w:val="00C51FCF"/>
    <w:rsid w:val="00C633E9"/>
    <w:rsid w:val="00C659F1"/>
    <w:rsid w:val="00C704DF"/>
    <w:rsid w:val="00C82328"/>
    <w:rsid w:val="00C905B4"/>
    <w:rsid w:val="00C90618"/>
    <w:rsid w:val="00CB22D5"/>
    <w:rsid w:val="00CC0593"/>
    <w:rsid w:val="00D01B76"/>
    <w:rsid w:val="00D03AC8"/>
    <w:rsid w:val="00D06F38"/>
    <w:rsid w:val="00D10446"/>
    <w:rsid w:val="00D41DE6"/>
    <w:rsid w:val="00D55775"/>
    <w:rsid w:val="00D60927"/>
    <w:rsid w:val="00D6159C"/>
    <w:rsid w:val="00D80957"/>
    <w:rsid w:val="00D86F82"/>
    <w:rsid w:val="00DB0C50"/>
    <w:rsid w:val="00DE054D"/>
    <w:rsid w:val="00DE3961"/>
    <w:rsid w:val="00DF0A57"/>
    <w:rsid w:val="00DF2415"/>
    <w:rsid w:val="00DF53FF"/>
    <w:rsid w:val="00E07819"/>
    <w:rsid w:val="00E150C8"/>
    <w:rsid w:val="00E315E5"/>
    <w:rsid w:val="00E37AE7"/>
    <w:rsid w:val="00E60ED5"/>
    <w:rsid w:val="00E63CB0"/>
    <w:rsid w:val="00E70822"/>
    <w:rsid w:val="00E92A61"/>
    <w:rsid w:val="00E96741"/>
    <w:rsid w:val="00EA3AB0"/>
    <w:rsid w:val="00EE3BF9"/>
    <w:rsid w:val="00F048D6"/>
    <w:rsid w:val="00F213C4"/>
    <w:rsid w:val="00F439C5"/>
    <w:rsid w:val="00F60671"/>
    <w:rsid w:val="00F64ACE"/>
    <w:rsid w:val="00F75553"/>
    <w:rsid w:val="00F85E93"/>
    <w:rsid w:val="00F91AB7"/>
    <w:rsid w:val="00F95BC8"/>
    <w:rsid w:val="00F9676F"/>
    <w:rsid w:val="00FB568F"/>
    <w:rsid w:val="00FC57FD"/>
    <w:rsid w:val="00FE03EB"/>
    <w:rsid w:val="00FE4972"/>
    <w:rsid w:val="00FF1453"/>
    <w:rsid w:val="00FF358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64C2C74B"/>
  <w15:docId w15:val="{E808694B-A01B-45E8-87DB-06F6838B1F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qFormat/>
    <w:rsid w:val="00A46880"/>
    <w:pPr>
      <w:keepNext/>
      <w:spacing w:before="240" w:after="60" w:line="240" w:lineRule="auto"/>
      <w:outlineLvl w:val="1"/>
    </w:pPr>
    <w:rPr>
      <w:rFonts w:ascii="Arial" w:eastAsia="Times New Roman" w:hAnsi="Arial" w:cs="Arial"/>
      <w:b/>
      <w:bCs/>
      <w:i/>
      <w:iCs/>
      <w:sz w:val="28"/>
      <w:szCs w:val="28"/>
      <w:lang w:val="en-CA"/>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962870"/>
    <w:pPr>
      <w:tabs>
        <w:tab w:val="center" w:pos="4680"/>
        <w:tab w:val="right" w:pos="9360"/>
      </w:tabs>
      <w:spacing w:after="0" w:line="240" w:lineRule="auto"/>
    </w:pPr>
  </w:style>
  <w:style w:type="character" w:customStyle="1" w:styleId="HeaderChar">
    <w:name w:val="Header Char"/>
    <w:basedOn w:val="DefaultParagraphFont"/>
    <w:link w:val="Header"/>
    <w:uiPriority w:val="99"/>
    <w:rsid w:val="00962870"/>
  </w:style>
  <w:style w:type="paragraph" w:styleId="Footer">
    <w:name w:val="footer"/>
    <w:basedOn w:val="Normal"/>
    <w:link w:val="FooterChar"/>
    <w:uiPriority w:val="99"/>
    <w:unhideWhenUsed/>
    <w:rsid w:val="00962870"/>
    <w:pPr>
      <w:tabs>
        <w:tab w:val="center" w:pos="4680"/>
        <w:tab w:val="right" w:pos="9360"/>
      </w:tabs>
      <w:spacing w:after="0" w:line="240" w:lineRule="auto"/>
    </w:pPr>
  </w:style>
  <w:style w:type="character" w:customStyle="1" w:styleId="FooterChar">
    <w:name w:val="Footer Char"/>
    <w:basedOn w:val="DefaultParagraphFont"/>
    <w:link w:val="Footer"/>
    <w:uiPriority w:val="99"/>
    <w:rsid w:val="00962870"/>
  </w:style>
  <w:style w:type="paragraph" w:styleId="Title">
    <w:name w:val="Title"/>
    <w:basedOn w:val="Normal"/>
    <w:link w:val="TitleChar"/>
    <w:qFormat/>
    <w:rsid w:val="00F95BC8"/>
    <w:pPr>
      <w:spacing w:after="0" w:line="240" w:lineRule="auto"/>
      <w:jc w:val="center"/>
    </w:pPr>
    <w:rPr>
      <w:rFonts w:ascii="Arial" w:eastAsia="Times New Roman" w:hAnsi="Arial" w:cs="Arial"/>
      <w:b/>
      <w:sz w:val="28"/>
      <w:szCs w:val="20"/>
      <w:lang w:val="en-CA"/>
    </w:rPr>
  </w:style>
  <w:style w:type="character" w:customStyle="1" w:styleId="TitleChar">
    <w:name w:val="Title Char"/>
    <w:basedOn w:val="DefaultParagraphFont"/>
    <w:link w:val="Title"/>
    <w:rsid w:val="00F95BC8"/>
    <w:rPr>
      <w:rFonts w:ascii="Arial" w:eastAsia="Times New Roman" w:hAnsi="Arial" w:cs="Arial"/>
      <w:b/>
      <w:sz w:val="28"/>
      <w:szCs w:val="20"/>
      <w:lang w:val="en-CA"/>
    </w:rPr>
  </w:style>
  <w:style w:type="paragraph" w:customStyle="1" w:styleId="Style1">
    <w:name w:val="Style1"/>
    <w:basedOn w:val="IntenseQuote"/>
    <w:next w:val="ListParagraph"/>
    <w:link w:val="Style1Char"/>
    <w:qFormat/>
    <w:rsid w:val="0084756F"/>
    <w:pPr>
      <w:pBdr>
        <w:top w:val="single" w:sz="12" w:space="10" w:color="000000" w:themeColor="text1"/>
        <w:bottom w:val="single" w:sz="12" w:space="10" w:color="000000" w:themeColor="text1"/>
      </w:pBdr>
      <w:spacing w:before="0" w:after="0" w:line="240" w:lineRule="auto"/>
      <w:ind w:left="0" w:right="0"/>
    </w:pPr>
    <w:rPr>
      <w:rFonts w:ascii="Arial" w:hAnsi="Arial" w:cs="Arial"/>
      <w:b/>
      <w:smallCaps/>
      <w:color w:val="000000" w:themeColor="text1"/>
      <w:sz w:val="28"/>
    </w:rPr>
  </w:style>
  <w:style w:type="paragraph" w:styleId="BodyText">
    <w:name w:val="Body Text"/>
    <w:basedOn w:val="Normal"/>
    <w:link w:val="BodyTextChar"/>
    <w:rsid w:val="0084756F"/>
    <w:pPr>
      <w:spacing w:after="0" w:line="240" w:lineRule="auto"/>
      <w:jc w:val="both"/>
    </w:pPr>
    <w:rPr>
      <w:rFonts w:ascii="Times New Roman" w:eastAsia="Times New Roman" w:hAnsi="Times New Roman" w:cs="Times New Roman"/>
      <w:sz w:val="24"/>
      <w:szCs w:val="24"/>
      <w:lang w:val="en-CA"/>
    </w:rPr>
  </w:style>
  <w:style w:type="paragraph" w:styleId="IntenseQuote">
    <w:name w:val="Intense Quote"/>
    <w:basedOn w:val="Normal"/>
    <w:next w:val="Normal"/>
    <w:link w:val="IntenseQuoteChar"/>
    <w:uiPriority w:val="30"/>
    <w:qFormat/>
    <w:rsid w:val="00F439C5"/>
    <w:pPr>
      <w:pBdr>
        <w:top w:val="single" w:sz="4" w:space="10" w:color="5B9BD5" w:themeColor="accent1"/>
        <w:bottom w:val="single" w:sz="4" w:space="10" w:color="5B9BD5" w:themeColor="accent1"/>
      </w:pBdr>
      <w:spacing w:before="360" w:after="360"/>
      <w:ind w:left="864" w:right="864"/>
      <w:jc w:val="center"/>
    </w:pPr>
    <w:rPr>
      <w:i/>
      <w:iCs/>
      <w:color w:val="5B9BD5" w:themeColor="accent1"/>
    </w:rPr>
  </w:style>
  <w:style w:type="character" w:customStyle="1" w:styleId="IntenseQuoteChar">
    <w:name w:val="Intense Quote Char"/>
    <w:basedOn w:val="DefaultParagraphFont"/>
    <w:link w:val="IntenseQuote"/>
    <w:uiPriority w:val="30"/>
    <w:rsid w:val="00F439C5"/>
    <w:rPr>
      <w:i/>
      <w:iCs/>
      <w:color w:val="5B9BD5" w:themeColor="accent1"/>
    </w:rPr>
  </w:style>
  <w:style w:type="paragraph" w:styleId="ListParagraph">
    <w:name w:val="List Paragraph"/>
    <w:basedOn w:val="Normal"/>
    <w:uiPriority w:val="34"/>
    <w:qFormat/>
    <w:rsid w:val="00F439C5"/>
    <w:pPr>
      <w:ind w:left="720"/>
      <w:contextualSpacing/>
    </w:pPr>
  </w:style>
  <w:style w:type="character" w:customStyle="1" w:styleId="Style1Char">
    <w:name w:val="Style1 Char"/>
    <w:basedOn w:val="IntenseQuoteChar"/>
    <w:link w:val="Style1"/>
    <w:rsid w:val="0084756F"/>
    <w:rPr>
      <w:rFonts w:ascii="Arial" w:hAnsi="Arial" w:cs="Arial"/>
      <w:b/>
      <w:i/>
      <w:iCs/>
      <w:smallCaps/>
      <w:color w:val="000000" w:themeColor="text1"/>
      <w:sz w:val="28"/>
    </w:rPr>
  </w:style>
  <w:style w:type="character" w:customStyle="1" w:styleId="BodyTextChar">
    <w:name w:val="Body Text Char"/>
    <w:basedOn w:val="DefaultParagraphFont"/>
    <w:link w:val="BodyText"/>
    <w:rsid w:val="0084756F"/>
    <w:rPr>
      <w:rFonts w:ascii="Times New Roman" w:eastAsia="Times New Roman" w:hAnsi="Times New Roman" w:cs="Times New Roman"/>
      <w:sz w:val="24"/>
      <w:szCs w:val="24"/>
      <w:lang w:val="en-CA"/>
    </w:rPr>
  </w:style>
  <w:style w:type="table" w:styleId="TableGrid">
    <w:name w:val="Table Grid"/>
    <w:basedOn w:val="TableNormal"/>
    <w:uiPriority w:val="39"/>
    <w:rsid w:val="0055454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554542"/>
    <w:rPr>
      <w:color w:val="0000FF"/>
      <w:u w:val="single"/>
    </w:rPr>
  </w:style>
  <w:style w:type="character" w:customStyle="1" w:styleId="Heading2Char">
    <w:name w:val="Heading 2 Char"/>
    <w:basedOn w:val="DefaultParagraphFont"/>
    <w:link w:val="Heading2"/>
    <w:rsid w:val="00A46880"/>
    <w:rPr>
      <w:rFonts w:ascii="Arial" w:eastAsia="Times New Roman" w:hAnsi="Arial" w:cs="Arial"/>
      <w:b/>
      <w:bCs/>
      <w:i/>
      <w:iCs/>
      <w:sz w:val="28"/>
      <w:szCs w:val="28"/>
      <w:lang w:val="en-CA"/>
    </w:rPr>
  </w:style>
  <w:style w:type="character" w:styleId="FollowedHyperlink">
    <w:name w:val="FollowedHyperlink"/>
    <w:basedOn w:val="DefaultParagraphFont"/>
    <w:uiPriority w:val="99"/>
    <w:semiHidden/>
    <w:unhideWhenUsed/>
    <w:rsid w:val="00217071"/>
    <w:rPr>
      <w:color w:val="954F72" w:themeColor="followedHyperlink"/>
      <w:u w:val="single"/>
    </w:rPr>
  </w:style>
  <w:style w:type="paragraph" w:customStyle="1" w:styleId="Style2">
    <w:name w:val="Style2"/>
    <w:basedOn w:val="Normal"/>
    <w:link w:val="Style2Char"/>
    <w:qFormat/>
    <w:rsid w:val="00707F2E"/>
    <w:pPr>
      <w:spacing w:after="0" w:line="240" w:lineRule="auto"/>
      <w:jc w:val="center"/>
    </w:pPr>
    <w:rPr>
      <w:rFonts w:ascii="Arial" w:hAnsi="Arial" w:cs="Arial"/>
      <w:b/>
      <w:smallCaps/>
      <w:sz w:val="24"/>
      <w:szCs w:val="24"/>
    </w:rPr>
  </w:style>
  <w:style w:type="character" w:customStyle="1" w:styleId="Style2Char">
    <w:name w:val="Style2 Char"/>
    <w:basedOn w:val="DefaultParagraphFont"/>
    <w:link w:val="Style2"/>
    <w:rsid w:val="00707F2E"/>
    <w:rPr>
      <w:rFonts w:ascii="Arial" w:hAnsi="Arial" w:cs="Arial"/>
      <w:b/>
      <w:smallCaps/>
      <w:sz w:val="24"/>
      <w:szCs w:val="24"/>
    </w:rPr>
  </w:style>
  <w:style w:type="paragraph" w:styleId="BalloonText">
    <w:name w:val="Balloon Text"/>
    <w:basedOn w:val="Normal"/>
    <w:link w:val="BalloonTextChar"/>
    <w:uiPriority w:val="99"/>
    <w:semiHidden/>
    <w:unhideWhenUsed/>
    <w:rsid w:val="003A6E9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A6E95"/>
    <w:rPr>
      <w:rFonts w:ascii="Tahoma" w:hAnsi="Tahoma" w:cs="Tahoma"/>
      <w:sz w:val="16"/>
      <w:szCs w:val="16"/>
    </w:rPr>
  </w:style>
  <w:style w:type="character" w:styleId="CommentReference">
    <w:name w:val="annotation reference"/>
    <w:semiHidden/>
    <w:rsid w:val="00D6159C"/>
    <w:rPr>
      <w:sz w:val="16"/>
      <w:szCs w:val="16"/>
    </w:rPr>
  </w:style>
  <w:style w:type="paragraph" w:styleId="CommentText">
    <w:name w:val="annotation text"/>
    <w:basedOn w:val="Normal"/>
    <w:link w:val="CommentTextChar"/>
    <w:semiHidden/>
    <w:rsid w:val="00D6159C"/>
    <w:pPr>
      <w:spacing w:after="0" w:line="240" w:lineRule="auto"/>
    </w:pPr>
    <w:rPr>
      <w:rFonts w:ascii="Times New Roman" w:eastAsia="Times New Roman" w:hAnsi="Times New Roman" w:cs="Times New Roman"/>
      <w:sz w:val="20"/>
      <w:szCs w:val="20"/>
      <w:lang w:val="en-CA"/>
    </w:rPr>
  </w:style>
  <w:style w:type="character" w:customStyle="1" w:styleId="CommentTextChar">
    <w:name w:val="Comment Text Char"/>
    <w:basedOn w:val="DefaultParagraphFont"/>
    <w:link w:val="CommentText"/>
    <w:semiHidden/>
    <w:rsid w:val="00D6159C"/>
    <w:rPr>
      <w:rFonts w:ascii="Times New Roman" w:eastAsia="Times New Roman" w:hAnsi="Times New Roman" w:cs="Times New Roman"/>
      <w:sz w:val="20"/>
      <w:szCs w:val="20"/>
      <w:lang w:val="en-CA"/>
    </w:rPr>
  </w:style>
  <w:style w:type="paragraph" w:customStyle="1" w:styleId="Style3">
    <w:name w:val="Style3"/>
    <w:basedOn w:val="Normal"/>
    <w:link w:val="Style3Char"/>
    <w:qFormat/>
    <w:rsid w:val="00757588"/>
    <w:pPr>
      <w:spacing w:after="0" w:line="240" w:lineRule="auto"/>
    </w:pPr>
    <w:rPr>
      <w:rFonts w:ascii="Arial" w:hAnsi="Arial" w:cs="Arial"/>
      <w:smallCaps/>
      <w:sz w:val="24"/>
      <w:szCs w:val="24"/>
    </w:rPr>
  </w:style>
  <w:style w:type="character" w:customStyle="1" w:styleId="Style3Char">
    <w:name w:val="Style3 Char"/>
    <w:basedOn w:val="DefaultParagraphFont"/>
    <w:link w:val="Style3"/>
    <w:rsid w:val="00757588"/>
    <w:rPr>
      <w:rFonts w:ascii="Arial" w:hAnsi="Arial" w:cs="Arial"/>
      <w:smallCaps/>
      <w:sz w:val="24"/>
      <w:szCs w:val="24"/>
    </w:rPr>
  </w:style>
  <w:style w:type="paragraph" w:styleId="Revision">
    <w:name w:val="Revision"/>
    <w:hidden/>
    <w:uiPriority w:val="99"/>
    <w:semiHidden/>
    <w:rsid w:val="00DF2415"/>
    <w:pPr>
      <w:spacing w:after="0" w:line="240" w:lineRule="auto"/>
    </w:pPr>
  </w:style>
  <w:style w:type="table" w:customStyle="1" w:styleId="PlainTable31">
    <w:name w:val="Plain Table 31"/>
    <w:basedOn w:val="TableNormal"/>
    <w:uiPriority w:val="43"/>
    <w:rsid w:val="00B43D53"/>
    <w:pPr>
      <w:spacing w:after="0" w:line="240" w:lineRule="auto"/>
    </w:pPr>
    <w:rPr>
      <w:lang w:val="en-CA"/>
    </w:r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character" w:styleId="UnresolvedMention">
    <w:name w:val="Unresolved Mention"/>
    <w:basedOn w:val="DefaultParagraphFont"/>
    <w:uiPriority w:val="99"/>
    <w:semiHidden/>
    <w:unhideWhenUsed/>
    <w:rsid w:val="004A3F0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edgarr@mcmaster.ca" TargetMode="External"/><Relationship Id="rId13" Type="http://schemas.openxmlformats.org/officeDocument/2006/relationships/hyperlink" Target="http://mbastudent.degroote.mcmaster.ca/contact/anonymous/" TargetMode="External"/><Relationship Id="rId18" Type="http://schemas.openxmlformats.org/officeDocument/2006/relationships/hyperlink" Target="http://www.degroote.mcmaster.ca/MBA/documents/McMasterUniversityDraftRevisedMedicalForm_April2009.pdf"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http://sas.mcmaster.ca" TargetMode="External"/><Relationship Id="rId7" Type="http://schemas.openxmlformats.org/officeDocument/2006/relationships/endnotes" Target="endnotes.xml"/><Relationship Id="rId12" Type="http://schemas.openxmlformats.org/officeDocument/2006/relationships/hyperlink" Target="http://www.mcmaster.ca/policy/Students-AcademicStudies/UndergraduateExaminationsPolicy.pdf" TargetMode="External"/><Relationship Id="rId17" Type="http://schemas.openxmlformats.org/officeDocument/2006/relationships/hyperlink" Target="http://www.degroote.mcmaster.ca/MBA/documents/relief.pdf"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secretariat.mcmaster.ca/app/uploads/Code-of-Student-Rights-and-Responsibilities.pdf" TargetMode="External"/><Relationship Id="rId20" Type="http://schemas.openxmlformats.org/officeDocument/2006/relationships/hyperlink" Target="http://www.degroote.mcmaster.ca/MBA/documents/relief.pdf"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amazon.ca/Health-Industry-Communication-Methods-Message/dp/1284077756/ref=sr_1_2?dchild=1&amp;keywords=health+industry+communications&amp;qid=1630350890&amp;sr=8-2" TargetMode="External"/><Relationship Id="rId24"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www.mcmaster.ca/academicintegrity" TargetMode="External"/><Relationship Id="rId23" Type="http://schemas.openxmlformats.org/officeDocument/2006/relationships/header" Target="header1.xml"/><Relationship Id="rId10" Type="http://schemas.openxmlformats.org/officeDocument/2006/relationships/hyperlink" Target="http://avenue.mcmaster.ca" TargetMode="External"/><Relationship Id="rId19" Type="http://schemas.openxmlformats.org/officeDocument/2006/relationships/hyperlink" Target="http://mbastudent.degroote.mcmaster.ca/forms-and-applications/" TargetMode="External"/><Relationship Id="rId4" Type="http://schemas.openxmlformats.org/officeDocument/2006/relationships/settings" Target="settings.xml"/><Relationship Id="rId9" Type="http://schemas.openxmlformats.org/officeDocument/2006/relationships/hyperlink" Target="http://avenue.mcmaster.ca" TargetMode="External"/><Relationship Id="rId14" Type="http://schemas.openxmlformats.org/officeDocument/2006/relationships/hyperlink" Target="http://www.mcmaster.ca/academicintegrity" TargetMode="External"/><Relationship Id="rId22" Type="http://schemas.openxmlformats.org/officeDocument/2006/relationships/hyperlink" Target="https://secretariat.mcmaster.ca/app/uploads/2019/02/Academic-Accommodation-for-Religious-Indigenous-and-Spiritual-Observances-Policy-on.pdf"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F00E3CB-392C-4583-ABF6-AA58CDBBAD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10</Pages>
  <Words>2741</Words>
  <Characters>15625</Characters>
  <Application>Microsoft Office Word</Application>
  <DocSecurity>0</DocSecurity>
  <Lines>130</Lines>
  <Paragraphs>36</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18330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 Fyxon</dc:creator>
  <cp:lastModifiedBy>Rebecca Edgar</cp:lastModifiedBy>
  <cp:revision>3</cp:revision>
  <cp:lastPrinted>2020-07-18T13:45:00Z</cp:lastPrinted>
  <dcterms:created xsi:type="dcterms:W3CDTF">2021-08-30T19:26:00Z</dcterms:created>
  <dcterms:modified xsi:type="dcterms:W3CDTF">2021-08-30T19:27:00Z</dcterms:modified>
</cp:coreProperties>
</file>